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63D" w:rsidRPr="0025152F" w:rsidRDefault="008F163D" w:rsidP="008F163D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25152F">
        <w:rPr>
          <w:rFonts w:ascii="Times New Roman" w:eastAsia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8F163D" w:rsidRPr="0025152F" w:rsidRDefault="008F163D" w:rsidP="008F163D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25152F">
        <w:rPr>
          <w:rFonts w:ascii="Times New Roman" w:eastAsia="Times New Roman" w:hAnsi="Times New Roman"/>
          <w:sz w:val="28"/>
          <w:szCs w:val="28"/>
        </w:rPr>
        <w:t>«</w:t>
      </w:r>
      <w:proofErr w:type="gramStart"/>
      <w:r w:rsidRPr="0025152F">
        <w:rPr>
          <w:rFonts w:ascii="Times New Roman" w:eastAsia="Times New Roman" w:hAnsi="Times New Roman"/>
          <w:sz w:val="28"/>
          <w:szCs w:val="28"/>
        </w:rPr>
        <w:t>Гимназия  №</w:t>
      </w:r>
      <w:proofErr w:type="gramEnd"/>
      <w:r w:rsidRPr="0025152F">
        <w:rPr>
          <w:rFonts w:ascii="Times New Roman" w:eastAsia="Times New Roman" w:hAnsi="Times New Roman"/>
          <w:sz w:val="28"/>
          <w:szCs w:val="28"/>
        </w:rPr>
        <w:t xml:space="preserve"> 20 имени Абдуллы </w:t>
      </w:r>
      <w:proofErr w:type="spellStart"/>
      <w:r w:rsidRPr="0025152F">
        <w:rPr>
          <w:rFonts w:ascii="Times New Roman" w:eastAsia="Times New Roman" w:hAnsi="Times New Roman"/>
          <w:sz w:val="28"/>
          <w:szCs w:val="28"/>
        </w:rPr>
        <w:t>Алиша</w:t>
      </w:r>
      <w:proofErr w:type="spellEnd"/>
      <w:r w:rsidRPr="0025152F">
        <w:rPr>
          <w:rFonts w:ascii="Times New Roman" w:eastAsia="Times New Roman" w:hAnsi="Times New Roman"/>
          <w:sz w:val="28"/>
          <w:szCs w:val="28"/>
        </w:rPr>
        <w:t>»</w:t>
      </w:r>
    </w:p>
    <w:p w:rsidR="008F163D" w:rsidRPr="0025152F" w:rsidRDefault="008F163D" w:rsidP="008F163D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25152F">
        <w:rPr>
          <w:rFonts w:ascii="Times New Roman" w:eastAsia="Times New Roman" w:hAnsi="Times New Roman"/>
          <w:sz w:val="28"/>
          <w:szCs w:val="28"/>
        </w:rPr>
        <w:t>Советского района г. Казани</w:t>
      </w:r>
    </w:p>
    <w:p w:rsidR="008F163D" w:rsidRPr="0025152F" w:rsidRDefault="008F163D" w:rsidP="008F163D">
      <w:pPr>
        <w:rPr>
          <w:rFonts w:ascii="Times New Roman" w:eastAsia="Times New Roman" w:hAnsi="Times New Roman"/>
          <w:sz w:val="28"/>
          <w:szCs w:val="28"/>
        </w:rPr>
      </w:pPr>
    </w:p>
    <w:tbl>
      <w:tblPr>
        <w:tblW w:w="1037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03"/>
        <w:gridCol w:w="3969"/>
        <w:gridCol w:w="3402"/>
      </w:tblGrid>
      <w:tr w:rsidR="008F163D" w:rsidRPr="0025152F" w:rsidTr="008F163D">
        <w:tc>
          <w:tcPr>
            <w:tcW w:w="3003" w:type="dxa"/>
          </w:tcPr>
          <w:p w:rsidR="008F163D" w:rsidRPr="0025152F" w:rsidRDefault="008F163D" w:rsidP="00DB10F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152F">
              <w:rPr>
                <w:rFonts w:ascii="Times New Roman" w:eastAsia="Times New Roman" w:hAnsi="Times New Roman"/>
                <w:sz w:val="28"/>
                <w:szCs w:val="28"/>
              </w:rPr>
              <w:t>РАССМОТРЕНО</w:t>
            </w:r>
          </w:p>
          <w:p w:rsidR="008F163D" w:rsidRPr="0025152F" w:rsidRDefault="008F163D" w:rsidP="00DB10F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F163D" w:rsidRPr="0025152F" w:rsidRDefault="008F163D" w:rsidP="00DB10F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152F">
              <w:rPr>
                <w:rFonts w:ascii="Times New Roman" w:eastAsia="Times New Roman" w:hAnsi="Times New Roman"/>
                <w:sz w:val="28"/>
                <w:szCs w:val="28"/>
              </w:rPr>
              <w:t xml:space="preserve"> Руководитель кафедры естественно-математического цикла </w:t>
            </w:r>
            <w:proofErr w:type="spellStart"/>
            <w:r w:rsidRPr="0025152F">
              <w:rPr>
                <w:rFonts w:ascii="Times New Roman" w:eastAsia="Times New Roman" w:hAnsi="Times New Roman"/>
                <w:sz w:val="28"/>
                <w:szCs w:val="28"/>
              </w:rPr>
              <w:t>Бариева</w:t>
            </w:r>
            <w:proofErr w:type="spellEnd"/>
            <w:r w:rsidRPr="0025152F">
              <w:rPr>
                <w:rFonts w:ascii="Times New Roman" w:eastAsia="Times New Roman" w:hAnsi="Times New Roman"/>
                <w:sz w:val="28"/>
                <w:szCs w:val="28"/>
              </w:rPr>
              <w:t xml:space="preserve"> А.И.</w:t>
            </w:r>
          </w:p>
          <w:p w:rsidR="008F163D" w:rsidRPr="0025152F" w:rsidRDefault="008F163D" w:rsidP="00DB10F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F163D" w:rsidRPr="0025152F" w:rsidRDefault="008F163D" w:rsidP="00DB10F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152F"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ротокол №___ от «___» ______2019</w:t>
            </w:r>
            <w:proofErr w:type="gramStart"/>
            <w:r w:rsidRPr="0025152F">
              <w:rPr>
                <w:rFonts w:ascii="Times New Roman" w:eastAsia="Times New Roman" w:hAnsi="Times New Roman"/>
                <w:sz w:val="28"/>
                <w:szCs w:val="28"/>
              </w:rPr>
              <w:t>_  г.</w:t>
            </w:r>
            <w:proofErr w:type="gramEnd"/>
          </w:p>
        </w:tc>
        <w:tc>
          <w:tcPr>
            <w:tcW w:w="3969" w:type="dxa"/>
          </w:tcPr>
          <w:p w:rsidR="008F163D" w:rsidRPr="0025152F" w:rsidRDefault="008F163D" w:rsidP="00DB10F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152F">
              <w:rPr>
                <w:rFonts w:ascii="Times New Roman" w:eastAsia="Times New Roman" w:hAnsi="Times New Roman"/>
                <w:sz w:val="28"/>
                <w:szCs w:val="28"/>
              </w:rPr>
              <w:t>СОГЛАСОВАНО</w:t>
            </w:r>
          </w:p>
          <w:p w:rsidR="008F163D" w:rsidRPr="0025152F" w:rsidRDefault="008F163D" w:rsidP="00DB10F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F163D" w:rsidRDefault="008F163D" w:rsidP="00DB10F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152F">
              <w:rPr>
                <w:rFonts w:ascii="Times New Roman" w:eastAsia="Times New Roman" w:hAnsi="Times New Roman"/>
                <w:sz w:val="28"/>
                <w:szCs w:val="28"/>
              </w:rPr>
              <w:t>Заместитель директора по учебной работе</w:t>
            </w:r>
          </w:p>
          <w:p w:rsidR="008F163D" w:rsidRPr="0025152F" w:rsidRDefault="008F163D" w:rsidP="00DB10F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F163D" w:rsidRPr="0025152F" w:rsidRDefault="008F163D" w:rsidP="00DB10F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152F">
              <w:rPr>
                <w:rFonts w:ascii="Times New Roman" w:eastAsia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_____Фархутдинова Э.М.</w:t>
            </w:r>
          </w:p>
          <w:p w:rsidR="008F163D" w:rsidRPr="0025152F" w:rsidRDefault="008F163D" w:rsidP="00DB10F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F163D" w:rsidRPr="0025152F" w:rsidRDefault="008F163D" w:rsidP="00DB10F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«___»___________2019</w:t>
            </w:r>
            <w:r w:rsidRPr="0025152F">
              <w:rPr>
                <w:rFonts w:ascii="Times New Roman" w:eastAsia="Times New Roman" w:hAnsi="Times New Roman"/>
                <w:sz w:val="28"/>
                <w:szCs w:val="28"/>
              </w:rPr>
              <w:t>_г.</w:t>
            </w:r>
          </w:p>
        </w:tc>
        <w:tc>
          <w:tcPr>
            <w:tcW w:w="3402" w:type="dxa"/>
          </w:tcPr>
          <w:p w:rsidR="008F163D" w:rsidRPr="0025152F" w:rsidRDefault="008F163D" w:rsidP="00DB10F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УТВЕРЖДЕНО</w:t>
            </w:r>
          </w:p>
          <w:p w:rsidR="008F163D" w:rsidRPr="0025152F" w:rsidRDefault="008F163D" w:rsidP="00DB10F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F163D" w:rsidRDefault="008F163D" w:rsidP="00DB10F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152F">
              <w:rPr>
                <w:rFonts w:ascii="Times New Roman" w:eastAsia="Times New Roman" w:hAnsi="Times New Roman"/>
                <w:sz w:val="28"/>
                <w:szCs w:val="28"/>
              </w:rPr>
              <w:t xml:space="preserve">Директор гимназии  </w:t>
            </w:r>
          </w:p>
          <w:p w:rsidR="008F163D" w:rsidRDefault="008F163D" w:rsidP="00DB10F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F163D" w:rsidRDefault="008F163D" w:rsidP="00DB10F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F163D" w:rsidRPr="0025152F" w:rsidRDefault="008F163D" w:rsidP="00DB10F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152F">
              <w:rPr>
                <w:rFonts w:ascii="Times New Roman" w:eastAsia="Times New Roman" w:hAnsi="Times New Roman"/>
                <w:sz w:val="28"/>
                <w:szCs w:val="28"/>
              </w:rPr>
              <w:t>_________/</w:t>
            </w:r>
            <w:proofErr w:type="spellStart"/>
            <w:r w:rsidRPr="0025152F">
              <w:rPr>
                <w:rFonts w:ascii="Times New Roman" w:eastAsia="Times New Roman" w:hAnsi="Times New Roman"/>
                <w:sz w:val="28"/>
                <w:szCs w:val="28"/>
              </w:rPr>
              <w:t>Р.М.Арсланова</w:t>
            </w:r>
            <w:proofErr w:type="spellEnd"/>
            <w:r w:rsidRPr="0025152F">
              <w:rPr>
                <w:rFonts w:ascii="Times New Roman" w:eastAsia="Times New Roman" w:hAnsi="Times New Roman"/>
                <w:sz w:val="28"/>
                <w:szCs w:val="28"/>
              </w:rPr>
              <w:t>/</w:t>
            </w:r>
          </w:p>
          <w:p w:rsidR="008F163D" w:rsidRPr="0025152F" w:rsidRDefault="008F163D" w:rsidP="00DB10F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F163D" w:rsidRPr="0025152F" w:rsidRDefault="008F163D" w:rsidP="00DB10F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«___»___________2019</w:t>
            </w:r>
            <w:r w:rsidRPr="0025152F">
              <w:rPr>
                <w:rFonts w:ascii="Times New Roman" w:eastAsia="Times New Roman" w:hAnsi="Times New Roman"/>
                <w:sz w:val="28"/>
                <w:szCs w:val="28"/>
              </w:rPr>
              <w:t>_г.</w:t>
            </w:r>
          </w:p>
          <w:p w:rsidR="008F163D" w:rsidRPr="0025152F" w:rsidRDefault="008F163D" w:rsidP="00DB10F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8F163D" w:rsidRPr="0025152F" w:rsidRDefault="008F163D" w:rsidP="008F163D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8F163D" w:rsidRPr="0025152F" w:rsidRDefault="008F163D" w:rsidP="008F163D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25152F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</w:t>
      </w:r>
    </w:p>
    <w:p w:rsidR="008F163D" w:rsidRDefault="008F163D" w:rsidP="008F163D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8F163D" w:rsidRDefault="008F163D" w:rsidP="008F163D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8F163D" w:rsidRPr="0025152F" w:rsidRDefault="008F163D" w:rsidP="008F163D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8F163D" w:rsidRPr="00FC5372" w:rsidRDefault="008F163D" w:rsidP="008F163D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FC5372">
        <w:rPr>
          <w:rFonts w:ascii="Times New Roman" w:eastAsia="Times New Roman" w:hAnsi="Times New Roman"/>
          <w:b/>
          <w:sz w:val="28"/>
          <w:szCs w:val="28"/>
        </w:rPr>
        <w:t xml:space="preserve">Рабочая программа              </w:t>
      </w:r>
    </w:p>
    <w:p w:rsidR="008F163D" w:rsidRPr="00FC5372" w:rsidRDefault="008F163D" w:rsidP="008F163D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FC5372">
        <w:rPr>
          <w:rFonts w:ascii="Times New Roman" w:eastAsia="Times New Roman" w:hAnsi="Times New Roman"/>
          <w:b/>
          <w:sz w:val="28"/>
          <w:szCs w:val="28"/>
        </w:rPr>
        <w:t>по изобразительному искусству</w:t>
      </w:r>
    </w:p>
    <w:p w:rsidR="008F163D" w:rsidRPr="00FC5372" w:rsidRDefault="008F163D" w:rsidP="008F163D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FC5372">
        <w:rPr>
          <w:rFonts w:ascii="Times New Roman" w:eastAsia="Times New Roman" w:hAnsi="Times New Roman"/>
          <w:b/>
          <w:sz w:val="28"/>
          <w:szCs w:val="28"/>
        </w:rPr>
        <w:t>для 5-7 классов</w:t>
      </w:r>
    </w:p>
    <w:p w:rsidR="008F163D" w:rsidRPr="00FC5372" w:rsidRDefault="008F163D" w:rsidP="008F163D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bookmarkStart w:id="0" w:name="_GoBack"/>
      <w:bookmarkEnd w:id="0"/>
    </w:p>
    <w:p w:rsidR="008F163D" w:rsidRPr="00FC5372" w:rsidRDefault="008F163D" w:rsidP="008F163D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8F163D" w:rsidRPr="00FC5372" w:rsidRDefault="008F163D" w:rsidP="008F163D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8F163D" w:rsidRDefault="008F163D" w:rsidP="008F163D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8F163D" w:rsidRDefault="008F163D" w:rsidP="008F163D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8F163D" w:rsidRDefault="008F163D" w:rsidP="008F163D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8F163D" w:rsidRDefault="008F163D" w:rsidP="008F163D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8F163D" w:rsidRDefault="008F163D" w:rsidP="008F163D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8F163D" w:rsidRDefault="008F163D" w:rsidP="008F163D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Рассмотрено на заседании</w:t>
      </w:r>
    </w:p>
    <w:p w:rsidR="008F163D" w:rsidRDefault="008F163D" w:rsidP="008F163D">
      <w:pPr>
        <w:ind w:right="141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педагогического совета</w:t>
      </w:r>
    </w:p>
    <w:p w:rsidR="008F163D" w:rsidRDefault="008F163D" w:rsidP="008F163D">
      <w:pPr>
        <w:jc w:val="right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пр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№   от __________ 2019</w:t>
      </w:r>
    </w:p>
    <w:p w:rsidR="008F163D" w:rsidRDefault="008F163D" w:rsidP="008F163D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8F163D" w:rsidRDefault="008F163D" w:rsidP="008F163D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8F163D" w:rsidRDefault="008F163D" w:rsidP="008F163D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8F163D" w:rsidRDefault="008F163D" w:rsidP="008F163D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8F163D" w:rsidRDefault="008F163D" w:rsidP="008F163D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8F163D" w:rsidRDefault="008F163D" w:rsidP="008F163D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8F163D" w:rsidRPr="0025152F" w:rsidRDefault="008F163D" w:rsidP="008F163D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8F163D" w:rsidRPr="0025152F" w:rsidRDefault="008F163D" w:rsidP="008F163D">
      <w:pPr>
        <w:jc w:val="right"/>
        <w:rPr>
          <w:rFonts w:ascii="Times New Roman" w:eastAsia="Times New Roman" w:hAnsi="Times New Roman"/>
          <w:sz w:val="28"/>
          <w:szCs w:val="28"/>
        </w:rPr>
      </w:pPr>
      <w:r w:rsidRPr="0025152F">
        <w:rPr>
          <w:rFonts w:ascii="Times New Roman" w:eastAsia="Times New Roman" w:hAnsi="Times New Roman"/>
          <w:sz w:val="28"/>
          <w:szCs w:val="28"/>
        </w:rPr>
        <w:t>Составитель:</w:t>
      </w:r>
    </w:p>
    <w:p w:rsidR="008F163D" w:rsidRPr="0025152F" w:rsidRDefault="008F163D" w:rsidP="008F163D">
      <w:pPr>
        <w:jc w:val="right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Сарварова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И.И.</w:t>
      </w:r>
      <w:r w:rsidRPr="0025152F">
        <w:rPr>
          <w:rFonts w:ascii="Times New Roman" w:eastAsia="Times New Roman" w:hAnsi="Times New Roman"/>
          <w:sz w:val="28"/>
          <w:szCs w:val="28"/>
        </w:rPr>
        <w:t>,</w:t>
      </w:r>
    </w:p>
    <w:p w:rsidR="008F163D" w:rsidRPr="0025152F" w:rsidRDefault="008F163D" w:rsidP="008F163D">
      <w:pPr>
        <w:jc w:val="right"/>
        <w:rPr>
          <w:rFonts w:ascii="Times New Roman" w:eastAsia="Times New Roman" w:hAnsi="Times New Roman"/>
          <w:sz w:val="28"/>
          <w:szCs w:val="28"/>
        </w:rPr>
      </w:pPr>
      <w:r w:rsidRPr="0025152F">
        <w:rPr>
          <w:rFonts w:ascii="Times New Roman" w:eastAsia="Times New Roman" w:hAnsi="Times New Roman"/>
          <w:sz w:val="28"/>
          <w:szCs w:val="28"/>
        </w:rPr>
        <w:t xml:space="preserve">учитель </w:t>
      </w:r>
      <w:r>
        <w:rPr>
          <w:rFonts w:ascii="Times New Roman" w:eastAsia="Times New Roman" w:hAnsi="Times New Roman"/>
          <w:sz w:val="28"/>
          <w:szCs w:val="28"/>
        </w:rPr>
        <w:t>ИЗО</w:t>
      </w:r>
    </w:p>
    <w:p w:rsidR="008F163D" w:rsidRDefault="008F163D" w:rsidP="008F163D">
      <w:pPr>
        <w:pStyle w:val="2"/>
        <w:spacing w:line="360" w:lineRule="auto"/>
        <w:ind w:left="360" w:firstLine="348"/>
        <w:jc w:val="center"/>
        <w:rPr>
          <w:b/>
          <w:bCs/>
          <w:sz w:val="24"/>
        </w:rPr>
      </w:pPr>
    </w:p>
    <w:p w:rsidR="008F163D" w:rsidRDefault="008F163D" w:rsidP="007A62F7">
      <w:pPr>
        <w:spacing w:line="0" w:lineRule="atLeast"/>
        <w:ind w:left="3625"/>
        <w:rPr>
          <w:rFonts w:ascii="Times New Roman" w:eastAsia="Times New Roman" w:hAnsi="Times New Roman"/>
          <w:b/>
          <w:sz w:val="22"/>
        </w:rPr>
      </w:pPr>
    </w:p>
    <w:p w:rsidR="007A62F7" w:rsidRDefault="007A62F7" w:rsidP="007A62F7">
      <w:pPr>
        <w:spacing w:line="0" w:lineRule="atLeast"/>
        <w:ind w:left="3625"/>
        <w:rPr>
          <w:rFonts w:ascii="Times New Roman" w:eastAsia="Times New Roman" w:hAnsi="Times New Roman"/>
          <w:b/>
          <w:sz w:val="22"/>
        </w:rPr>
      </w:pPr>
      <w:r>
        <w:rPr>
          <w:rFonts w:ascii="Times New Roman" w:eastAsia="Times New Roman" w:hAnsi="Times New Roman"/>
          <w:b/>
          <w:sz w:val="22"/>
        </w:rPr>
        <w:lastRenderedPageBreak/>
        <w:t>ПОЯСНИТЕЛЬНАЯ ЗАПИСКА</w:t>
      </w:r>
    </w:p>
    <w:p w:rsidR="007A62F7" w:rsidRDefault="007A62F7" w:rsidP="007A62F7">
      <w:pPr>
        <w:spacing w:line="179" w:lineRule="exact"/>
        <w:rPr>
          <w:rFonts w:ascii="Times New Roman" w:eastAsia="Times New Roman" w:hAnsi="Times New Roman"/>
        </w:rPr>
      </w:pPr>
    </w:p>
    <w:p w:rsidR="007A62F7" w:rsidRDefault="007A62F7" w:rsidP="007A62F7">
      <w:pPr>
        <w:numPr>
          <w:ilvl w:val="0"/>
          <w:numId w:val="1"/>
        </w:numPr>
        <w:tabs>
          <w:tab w:val="clear" w:pos="360"/>
          <w:tab w:val="left" w:pos="3345"/>
        </w:tabs>
        <w:spacing w:line="0" w:lineRule="atLeast"/>
        <w:ind w:left="3345" w:hanging="27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Нормативно-правовые документы</w:t>
      </w:r>
    </w:p>
    <w:p w:rsidR="007A62F7" w:rsidRDefault="007A62F7" w:rsidP="007A62F7">
      <w:pPr>
        <w:spacing w:line="285" w:lineRule="exact"/>
        <w:rPr>
          <w:rFonts w:ascii="Times New Roman" w:eastAsia="Times New Roman" w:hAnsi="Times New Roman"/>
        </w:rPr>
      </w:pPr>
    </w:p>
    <w:p w:rsidR="007A62F7" w:rsidRDefault="007A62F7" w:rsidP="007A62F7">
      <w:pPr>
        <w:spacing w:line="234" w:lineRule="auto"/>
        <w:ind w:left="5" w:firstLine="992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Рабочая программа по предмету «Изобразительному искусству» создана на основе следующих нормативных документов и методических рекомендаций:</w:t>
      </w:r>
    </w:p>
    <w:p w:rsidR="007A62F7" w:rsidRDefault="007A62F7" w:rsidP="007A62F7">
      <w:pPr>
        <w:spacing w:line="160" w:lineRule="exact"/>
        <w:rPr>
          <w:rFonts w:ascii="Times New Roman" w:eastAsia="Times New Roman" w:hAnsi="Times New Roman"/>
        </w:rPr>
      </w:pPr>
    </w:p>
    <w:p w:rsidR="007A62F7" w:rsidRDefault="007A62F7" w:rsidP="007A62F7">
      <w:pPr>
        <w:numPr>
          <w:ilvl w:val="0"/>
          <w:numId w:val="4"/>
        </w:numPr>
        <w:tabs>
          <w:tab w:val="left" w:pos="1265"/>
        </w:tabs>
        <w:spacing w:line="0" w:lineRule="atLeast"/>
        <w:ind w:left="1265" w:hanging="273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Федерального закона от 29 декабря 2012 г. № 273-ФЗ «Об образовании в Российской</w:t>
      </w:r>
    </w:p>
    <w:p w:rsidR="007A62F7" w:rsidRDefault="007A62F7" w:rsidP="007A62F7">
      <w:pPr>
        <w:spacing w:line="1" w:lineRule="exact"/>
        <w:rPr>
          <w:rFonts w:ascii="Times New Roman" w:eastAsia="Times New Roman" w:hAnsi="Times New Roman"/>
          <w:sz w:val="22"/>
        </w:rPr>
      </w:pPr>
    </w:p>
    <w:p w:rsidR="007A62F7" w:rsidRDefault="007A62F7" w:rsidP="007A62F7">
      <w:pPr>
        <w:spacing w:line="0" w:lineRule="atLeast"/>
        <w:ind w:left="5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Федерации»;</w:t>
      </w:r>
    </w:p>
    <w:p w:rsidR="007A62F7" w:rsidRDefault="007A62F7" w:rsidP="007A62F7">
      <w:pPr>
        <w:spacing w:line="159" w:lineRule="exact"/>
        <w:rPr>
          <w:rFonts w:ascii="Times New Roman" w:eastAsia="Times New Roman" w:hAnsi="Times New Roman"/>
          <w:sz w:val="22"/>
        </w:rPr>
      </w:pPr>
    </w:p>
    <w:p w:rsidR="007A62F7" w:rsidRDefault="007A62F7" w:rsidP="007A62F7">
      <w:pPr>
        <w:numPr>
          <w:ilvl w:val="0"/>
          <w:numId w:val="4"/>
        </w:numPr>
        <w:tabs>
          <w:tab w:val="left" w:pos="1205"/>
        </w:tabs>
        <w:spacing w:line="0" w:lineRule="atLeast"/>
        <w:ind w:left="1205" w:hanging="213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Закона Республики Татарстан от 22.07.2013 г. № 68-ЗРТ «Об образовании»;</w:t>
      </w:r>
    </w:p>
    <w:p w:rsidR="007A62F7" w:rsidRDefault="007A62F7" w:rsidP="007A62F7">
      <w:pPr>
        <w:spacing w:line="171" w:lineRule="exact"/>
        <w:rPr>
          <w:rFonts w:ascii="Times New Roman" w:eastAsia="Times New Roman" w:hAnsi="Times New Roman"/>
          <w:sz w:val="22"/>
        </w:rPr>
      </w:pPr>
    </w:p>
    <w:p w:rsidR="007A62F7" w:rsidRDefault="007A62F7" w:rsidP="007A62F7">
      <w:pPr>
        <w:numPr>
          <w:ilvl w:val="0"/>
          <w:numId w:val="4"/>
        </w:numPr>
        <w:tabs>
          <w:tab w:val="left" w:pos="1325"/>
        </w:tabs>
        <w:spacing w:line="236" w:lineRule="auto"/>
        <w:ind w:left="5" w:firstLine="987"/>
        <w:jc w:val="both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Федерального компонента Государственного образовательного стандарта начального общего, основного общего и среднего (полного) общего образования, утвержденный приказом Минобразования России от 08.04.2015 г. Протокол от 1/15</w:t>
      </w:r>
    </w:p>
    <w:p w:rsidR="007A62F7" w:rsidRDefault="007A62F7" w:rsidP="007A62F7">
      <w:pPr>
        <w:spacing w:line="173" w:lineRule="exact"/>
        <w:rPr>
          <w:rFonts w:ascii="Times New Roman" w:eastAsia="Times New Roman" w:hAnsi="Times New Roman"/>
        </w:rPr>
      </w:pPr>
    </w:p>
    <w:p w:rsidR="007A62F7" w:rsidRDefault="007A62F7" w:rsidP="007A62F7">
      <w:pPr>
        <w:spacing w:line="237" w:lineRule="auto"/>
        <w:ind w:left="5" w:firstLine="992"/>
        <w:jc w:val="both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4.Федеральный государственный образовательный стандарт основного общего образования, утвержденный приказом Министерства образования и науки РФ от 17 декабря 2010г. №1897 "Об утверждении федерального государственного образовательного стандарта основного общего образования".</w:t>
      </w:r>
    </w:p>
    <w:p w:rsidR="007A62F7" w:rsidRDefault="007A62F7" w:rsidP="007A62F7">
      <w:pPr>
        <w:spacing w:line="173" w:lineRule="exact"/>
        <w:rPr>
          <w:rFonts w:ascii="Times New Roman" w:eastAsia="Times New Roman" w:hAnsi="Times New Roman"/>
        </w:rPr>
      </w:pPr>
    </w:p>
    <w:p w:rsidR="007A62F7" w:rsidRDefault="007A62F7" w:rsidP="007A62F7">
      <w:pPr>
        <w:numPr>
          <w:ilvl w:val="1"/>
          <w:numId w:val="5"/>
        </w:numPr>
        <w:tabs>
          <w:tab w:val="left" w:pos="1303"/>
        </w:tabs>
        <w:spacing w:line="236" w:lineRule="auto"/>
        <w:ind w:left="5" w:firstLine="987"/>
        <w:jc w:val="both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Приказ Министерства образования и науки РФ от 29.12.2014г. N1644 "О внесении изменений в приказ Министерства образования и науки РФ от 17.12.2010г. N1897 "Об утверждении ФГОС основного общего образования"</w:t>
      </w:r>
    </w:p>
    <w:p w:rsidR="007A62F7" w:rsidRDefault="007A62F7" w:rsidP="007A62F7">
      <w:pPr>
        <w:spacing w:line="172" w:lineRule="exact"/>
        <w:rPr>
          <w:rFonts w:ascii="Times New Roman" w:eastAsia="Times New Roman" w:hAnsi="Times New Roman"/>
          <w:sz w:val="22"/>
        </w:rPr>
      </w:pPr>
    </w:p>
    <w:p w:rsidR="007A62F7" w:rsidRDefault="007A62F7" w:rsidP="007A62F7">
      <w:pPr>
        <w:numPr>
          <w:ilvl w:val="1"/>
          <w:numId w:val="5"/>
        </w:numPr>
        <w:tabs>
          <w:tab w:val="left" w:pos="1248"/>
        </w:tabs>
        <w:spacing w:line="237" w:lineRule="auto"/>
        <w:ind w:left="5" w:firstLine="987"/>
        <w:jc w:val="both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Приказа МО и Н РФ от 31 марта 2014 г. №253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 и среднего общего образования»;</w:t>
      </w:r>
    </w:p>
    <w:p w:rsidR="007A62F7" w:rsidRDefault="007A62F7" w:rsidP="007A62F7">
      <w:pPr>
        <w:spacing w:line="171" w:lineRule="exact"/>
        <w:rPr>
          <w:rFonts w:ascii="Times New Roman" w:eastAsia="Times New Roman" w:hAnsi="Times New Roman"/>
          <w:sz w:val="22"/>
        </w:rPr>
      </w:pPr>
    </w:p>
    <w:p w:rsidR="007A62F7" w:rsidRDefault="007A62F7" w:rsidP="007A62F7">
      <w:pPr>
        <w:numPr>
          <w:ilvl w:val="1"/>
          <w:numId w:val="5"/>
        </w:numPr>
        <w:tabs>
          <w:tab w:val="left" w:pos="1258"/>
        </w:tabs>
        <w:spacing w:line="237" w:lineRule="auto"/>
        <w:ind w:left="5" w:firstLine="987"/>
        <w:jc w:val="both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Приказа Министерства образования и науки РФ от 8 июня 2015 г. № 576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и общего, основного общего, среднего общего образования, утвержденного приказом министерства образования и науки Российской федерации от 31 марта 2014 г. № 253;</w:t>
      </w:r>
    </w:p>
    <w:p w:rsidR="007A62F7" w:rsidRDefault="007A62F7" w:rsidP="007A62F7">
      <w:pPr>
        <w:spacing w:line="165" w:lineRule="exact"/>
        <w:rPr>
          <w:rFonts w:ascii="Times New Roman" w:eastAsia="Times New Roman" w:hAnsi="Times New Roman"/>
          <w:sz w:val="22"/>
        </w:rPr>
      </w:pPr>
    </w:p>
    <w:p w:rsidR="007A62F7" w:rsidRDefault="007A62F7" w:rsidP="007A62F7">
      <w:pPr>
        <w:numPr>
          <w:ilvl w:val="1"/>
          <w:numId w:val="5"/>
        </w:numPr>
        <w:tabs>
          <w:tab w:val="left" w:pos="1225"/>
        </w:tabs>
        <w:spacing w:line="0" w:lineRule="atLeast"/>
        <w:ind w:left="1225" w:hanging="233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Приказа Министерства образования и науки Российской Федерации от 31 декабря 2015 г.</w:t>
      </w:r>
    </w:p>
    <w:p w:rsidR="007A62F7" w:rsidRDefault="007A62F7" w:rsidP="007A62F7">
      <w:pPr>
        <w:spacing w:line="10" w:lineRule="exact"/>
        <w:rPr>
          <w:rFonts w:ascii="Times New Roman" w:eastAsia="Times New Roman" w:hAnsi="Times New Roman"/>
          <w:sz w:val="22"/>
        </w:rPr>
      </w:pPr>
    </w:p>
    <w:p w:rsidR="007A62F7" w:rsidRDefault="007A62F7" w:rsidP="007A62F7">
      <w:pPr>
        <w:numPr>
          <w:ilvl w:val="0"/>
          <w:numId w:val="5"/>
        </w:numPr>
        <w:tabs>
          <w:tab w:val="left" w:pos="381"/>
        </w:tabs>
        <w:spacing w:line="236" w:lineRule="auto"/>
        <w:ind w:left="5" w:hanging="5"/>
        <w:jc w:val="both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1577 «О внесении изменений в федеральный государственный стандарт основного общего образования, утвержденный приказом Министерства образования и науки Российской Федерации от 17 декабря 2010 г. № 1897»;</w:t>
      </w:r>
    </w:p>
    <w:p w:rsidR="007A62F7" w:rsidRDefault="007A62F7" w:rsidP="007A62F7">
      <w:pPr>
        <w:spacing w:line="172" w:lineRule="exact"/>
        <w:rPr>
          <w:rFonts w:ascii="Times New Roman" w:eastAsia="Times New Roman" w:hAnsi="Times New Roman"/>
          <w:sz w:val="22"/>
        </w:rPr>
      </w:pPr>
    </w:p>
    <w:p w:rsidR="007A62F7" w:rsidRDefault="007A62F7" w:rsidP="007A62F7">
      <w:pPr>
        <w:numPr>
          <w:ilvl w:val="1"/>
          <w:numId w:val="6"/>
        </w:numPr>
        <w:tabs>
          <w:tab w:val="left" w:pos="1224"/>
        </w:tabs>
        <w:spacing w:line="237" w:lineRule="auto"/>
        <w:ind w:left="5" w:firstLine="987"/>
        <w:jc w:val="both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Приказ Министерства образования и науки Российской Федерации от 31 декабря 2015 г. № 1578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413»;</w:t>
      </w:r>
    </w:p>
    <w:p w:rsidR="007A62F7" w:rsidRDefault="007A62F7" w:rsidP="007A62F7">
      <w:pPr>
        <w:spacing w:line="171" w:lineRule="exact"/>
        <w:rPr>
          <w:rFonts w:ascii="Times New Roman" w:eastAsia="Times New Roman" w:hAnsi="Times New Roman"/>
          <w:sz w:val="22"/>
        </w:rPr>
      </w:pPr>
    </w:p>
    <w:p w:rsidR="007A62F7" w:rsidRDefault="007A62F7" w:rsidP="007A62F7">
      <w:pPr>
        <w:numPr>
          <w:ilvl w:val="1"/>
          <w:numId w:val="6"/>
        </w:numPr>
        <w:tabs>
          <w:tab w:val="left" w:pos="1337"/>
        </w:tabs>
        <w:spacing w:line="235" w:lineRule="auto"/>
        <w:ind w:left="5" w:firstLine="987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 xml:space="preserve">Учебного плана МБОУ «Гимназия №20 имени Абдуллы </w:t>
      </w:r>
      <w:proofErr w:type="spellStart"/>
      <w:r>
        <w:rPr>
          <w:rFonts w:ascii="Times New Roman" w:eastAsia="Times New Roman" w:hAnsi="Times New Roman"/>
          <w:sz w:val="22"/>
        </w:rPr>
        <w:t>Алиша</w:t>
      </w:r>
      <w:proofErr w:type="spellEnd"/>
      <w:r>
        <w:rPr>
          <w:rFonts w:ascii="Times New Roman" w:eastAsia="Times New Roman" w:hAnsi="Times New Roman"/>
          <w:sz w:val="22"/>
        </w:rPr>
        <w:t>» Советского района г. Казани на 2019-2020 учебный год;</w:t>
      </w:r>
    </w:p>
    <w:p w:rsidR="007A62F7" w:rsidRDefault="007A62F7" w:rsidP="007A62F7">
      <w:pPr>
        <w:spacing w:line="171" w:lineRule="exact"/>
        <w:rPr>
          <w:rFonts w:ascii="Times New Roman" w:eastAsia="Times New Roman" w:hAnsi="Times New Roman"/>
          <w:sz w:val="22"/>
        </w:rPr>
      </w:pPr>
    </w:p>
    <w:p w:rsidR="007A62F7" w:rsidRDefault="007A62F7" w:rsidP="007A62F7">
      <w:pPr>
        <w:numPr>
          <w:ilvl w:val="1"/>
          <w:numId w:val="6"/>
        </w:numPr>
        <w:tabs>
          <w:tab w:val="left" w:pos="1337"/>
        </w:tabs>
        <w:spacing w:line="234" w:lineRule="auto"/>
        <w:ind w:left="5" w:firstLine="987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 xml:space="preserve">Положения о рабочей программе учебного предмета, курса, дисциплины МБОУ «Гимназия №20 имени Абдуллы </w:t>
      </w:r>
      <w:proofErr w:type="spellStart"/>
      <w:r>
        <w:rPr>
          <w:rFonts w:ascii="Times New Roman" w:eastAsia="Times New Roman" w:hAnsi="Times New Roman"/>
          <w:sz w:val="22"/>
        </w:rPr>
        <w:t>Алиша</w:t>
      </w:r>
      <w:proofErr w:type="spellEnd"/>
      <w:r>
        <w:rPr>
          <w:rFonts w:ascii="Times New Roman" w:eastAsia="Times New Roman" w:hAnsi="Times New Roman"/>
          <w:sz w:val="22"/>
        </w:rPr>
        <w:t>» Советского района г. Казани;</w:t>
      </w:r>
    </w:p>
    <w:p w:rsidR="007A62F7" w:rsidRDefault="007A62F7" w:rsidP="007A62F7">
      <w:pPr>
        <w:spacing w:line="171" w:lineRule="exact"/>
        <w:rPr>
          <w:rFonts w:ascii="Times New Roman" w:eastAsia="Times New Roman" w:hAnsi="Times New Roman"/>
          <w:sz w:val="22"/>
        </w:rPr>
      </w:pPr>
    </w:p>
    <w:p w:rsidR="007A62F7" w:rsidRDefault="007A62F7" w:rsidP="007A62F7">
      <w:pPr>
        <w:numPr>
          <w:ilvl w:val="1"/>
          <w:numId w:val="6"/>
        </w:numPr>
        <w:tabs>
          <w:tab w:val="left" w:pos="1342"/>
        </w:tabs>
        <w:spacing w:line="234" w:lineRule="auto"/>
        <w:ind w:left="5" w:firstLine="987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 xml:space="preserve">Примерной программы по предмету (изобразительное искусство) и авторской программы </w:t>
      </w:r>
      <w:proofErr w:type="spellStart"/>
      <w:r>
        <w:rPr>
          <w:rFonts w:ascii="Times New Roman" w:eastAsia="Times New Roman" w:hAnsi="Times New Roman"/>
          <w:sz w:val="22"/>
        </w:rPr>
        <w:t>Б.М.Неменского</w:t>
      </w:r>
      <w:proofErr w:type="spellEnd"/>
    </w:p>
    <w:p w:rsidR="007A62F7" w:rsidRDefault="007A62F7" w:rsidP="007A62F7">
      <w:pPr>
        <w:spacing w:line="237" w:lineRule="auto"/>
        <w:ind w:firstLine="567"/>
        <w:jc w:val="both"/>
        <w:rPr>
          <w:rFonts w:ascii="Times New Roman" w:eastAsia="Times New Roman" w:hAnsi="Times New Roman"/>
          <w:sz w:val="24"/>
        </w:rPr>
      </w:pPr>
    </w:p>
    <w:p w:rsidR="007A62F7" w:rsidRDefault="007A62F7" w:rsidP="007A62F7">
      <w:pPr>
        <w:spacing w:line="237" w:lineRule="auto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Основная </w:t>
      </w:r>
      <w:r>
        <w:rPr>
          <w:rFonts w:ascii="Times New Roman" w:eastAsia="Times New Roman" w:hAnsi="Times New Roman"/>
          <w:b/>
          <w:sz w:val="24"/>
        </w:rPr>
        <w:t>цель</w:t>
      </w:r>
      <w:r>
        <w:rPr>
          <w:rFonts w:ascii="Times New Roman" w:eastAsia="Times New Roman" w:hAnsi="Times New Roman"/>
          <w:sz w:val="24"/>
        </w:rPr>
        <w:t xml:space="preserve"> школьного предмета «Изобразительное искусство» — развитие визуально пространственного мышления учащихся как формы эмоционально ценностного, эстетического освоения мира, как формы самовыражения и ориентации в художественном и нравственном пространстве культуры.</w:t>
      </w:r>
    </w:p>
    <w:p w:rsidR="007A62F7" w:rsidRDefault="007A62F7" w:rsidP="007A62F7">
      <w:pPr>
        <w:spacing w:line="14" w:lineRule="exact"/>
        <w:ind w:firstLine="567"/>
        <w:rPr>
          <w:rFonts w:ascii="Times New Roman" w:eastAsia="Times New Roman" w:hAnsi="Times New Roman"/>
        </w:rPr>
      </w:pPr>
    </w:p>
    <w:p w:rsidR="007A62F7" w:rsidRDefault="007A62F7" w:rsidP="007A62F7">
      <w:pPr>
        <w:spacing w:line="234" w:lineRule="auto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Художественное развитие осуществляется в практической, </w:t>
      </w:r>
      <w:proofErr w:type="spellStart"/>
      <w:r>
        <w:rPr>
          <w:rFonts w:ascii="Times New Roman" w:eastAsia="Times New Roman" w:hAnsi="Times New Roman"/>
          <w:sz w:val="24"/>
        </w:rPr>
        <w:t>деятельностной</w:t>
      </w:r>
      <w:proofErr w:type="spellEnd"/>
      <w:r>
        <w:rPr>
          <w:rFonts w:ascii="Times New Roman" w:eastAsia="Times New Roman" w:hAnsi="Times New Roman"/>
          <w:sz w:val="24"/>
        </w:rPr>
        <w:t xml:space="preserve"> форме в процессе личностного художественного творчества.</w:t>
      </w:r>
    </w:p>
    <w:p w:rsidR="007A62F7" w:rsidRDefault="007A62F7" w:rsidP="007A62F7">
      <w:pPr>
        <w:spacing w:line="14" w:lineRule="exact"/>
        <w:ind w:firstLine="567"/>
        <w:rPr>
          <w:rFonts w:ascii="Times New Roman" w:eastAsia="Times New Roman" w:hAnsi="Times New Roman"/>
        </w:rPr>
      </w:pPr>
    </w:p>
    <w:p w:rsidR="007A62F7" w:rsidRDefault="007A62F7" w:rsidP="007A62F7">
      <w:pPr>
        <w:spacing w:line="236" w:lineRule="auto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lastRenderedPageBreak/>
        <w:t xml:space="preserve">Основные формы учебной деятельности </w:t>
      </w:r>
      <w:r>
        <w:rPr>
          <w:rFonts w:ascii="Times New Roman" w:eastAsia="Times New Roman" w:hAnsi="Times New Roman"/>
          <w:sz w:val="24"/>
        </w:rPr>
        <w:t>—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практическое художественное творчество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посредством овладения художественными материалами, зрительское восприятие произведений искусства и эстетическое наблюдение окружающего мира.</w:t>
      </w:r>
    </w:p>
    <w:p w:rsidR="007A62F7" w:rsidRDefault="007A62F7" w:rsidP="007A62F7">
      <w:pPr>
        <w:spacing w:line="2" w:lineRule="exact"/>
        <w:ind w:firstLine="567"/>
        <w:rPr>
          <w:rFonts w:ascii="Times New Roman" w:eastAsia="Times New Roman" w:hAnsi="Times New Roman"/>
        </w:rPr>
      </w:pPr>
    </w:p>
    <w:p w:rsidR="007A62F7" w:rsidRDefault="007A62F7" w:rsidP="007A62F7">
      <w:pPr>
        <w:spacing w:line="0" w:lineRule="atLeast"/>
        <w:ind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Основные задачи </w:t>
      </w:r>
      <w:r>
        <w:rPr>
          <w:rFonts w:ascii="Times New Roman" w:eastAsia="Times New Roman" w:hAnsi="Times New Roman"/>
          <w:sz w:val="24"/>
        </w:rPr>
        <w:t>предмета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«Изобразительное искусство»:</w:t>
      </w:r>
    </w:p>
    <w:p w:rsidR="007A62F7" w:rsidRDefault="007A62F7" w:rsidP="007A62F7">
      <w:pPr>
        <w:spacing w:line="31" w:lineRule="exact"/>
        <w:ind w:firstLine="567"/>
        <w:rPr>
          <w:rFonts w:ascii="Times New Roman" w:eastAsia="Times New Roman" w:hAnsi="Times New Roman"/>
        </w:rPr>
      </w:pPr>
    </w:p>
    <w:p w:rsidR="007A62F7" w:rsidRDefault="007A62F7" w:rsidP="007A62F7">
      <w:pPr>
        <w:numPr>
          <w:ilvl w:val="0"/>
          <w:numId w:val="2"/>
        </w:numPr>
        <w:tabs>
          <w:tab w:val="left" w:pos="1280"/>
        </w:tabs>
        <w:spacing w:line="226" w:lineRule="auto"/>
        <w:ind w:firstLine="567"/>
        <w:rPr>
          <w:rFonts w:ascii="Symbol" w:eastAsia="Symbol" w:hAnsi="Symbol"/>
          <w:sz w:val="24"/>
        </w:rPr>
      </w:pPr>
      <w:r>
        <w:rPr>
          <w:rFonts w:ascii="Times New Roman" w:eastAsia="Times New Roman" w:hAnsi="Times New Roman"/>
          <w:sz w:val="24"/>
        </w:rPr>
        <w:t>формирование опыта смыслового и эмоционально ценностного восприятия визуального образа реальности и произведений искусства;</w:t>
      </w:r>
    </w:p>
    <w:p w:rsidR="007A62F7" w:rsidRDefault="007A62F7" w:rsidP="007A62F7">
      <w:pPr>
        <w:spacing w:line="32" w:lineRule="exact"/>
        <w:ind w:firstLine="567"/>
        <w:rPr>
          <w:rFonts w:ascii="Symbol" w:eastAsia="Symbol" w:hAnsi="Symbol"/>
          <w:sz w:val="24"/>
        </w:rPr>
      </w:pPr>
    </w:p>
    <w:p w:rsidR="007A62F7" w:rsidRDefault="007A62F7" w:rsidP="007A62F7">
      <w:pPr>
        <w:numPr>
          <w:ilvl w:val="0"/>
          <w:numId w:val="2"/>
        </w:numPr>
        <w:tabs>
          <w:tab w:val="left" w:pos="1280"/>
        </w:tabs>
        <w:spacing w:line="226" w:lineRule="auto"/>
        <w:ind w:firstLine="567"/>
        <w:rPr>
          <w:rFonts w:ascii="Symbol" w:eastAsia="Symbol" w:hAnsi="Symbol"/>
          <w:sz w:val="24"/>
        </w:rPr>
      </w:pPr>
      <w:r>
        <w:rPr>
          <w:rFonts w:ascii="Times New Roman" w:eastAsia="Times New Roman" w:hAnsi="Times New Roman"/>
          <w:sz w:val="24"/>
        </w:rPr>
        <w:t>освоение художественной культуры как формы материального выражения в пространственных формах духовных ценностей;</w:t>
      </w:r>
    </w:p>
    <w:p w:rsidR="007A62F7" w:rsidRDefault="007A62F7" w:rsidP="007A62F7">
      <w:pPr>
        <w:spacing w:line="32" w:lineRule="exact"/>
        <w:ind w:firstLine="567"/>
        <w:rPr>
          <w:rFonts w:ascii="Symbol" w:eastAsia="Symbol" w:hAnsi="Symbol"/>
          <w:sz w:val="24"/>
        </w:rPr>
      </w:pPr>
    </w:p>
    <w:p w:rsidR="007A62F7" w:rsidRDefault="007A62F7" w:rsidP="007A62F7">
      <w:pPr>
        <w:numPr>
          <w:ilvl w:val="0"/>
          <w:numId w:val="2"/>
        </w:numPr>
        <w:tabs>
          <w:tab w:val="left" w:pos="1280"/>
        </w:tabs>
        <w:spacing w:line="227" w:lineRule="auto"/>
        <w:ind w:firstLine="567"/>
        <w:rPr>
          <w:rFonts w:ascii="Symbol" w:eastAsia="Symbol" w:hAnsi="Symbol"/>
          <w:sz w:val="24"/>
        </w:rPr>
      </w:pPr>
      <w:r>
        <w:rPr>
          <w:rFonts w:ascii="Times New Roman" w:eastAsia="Times New Roman" w:hAnsi="Times New Roman"/>
          <w:sz w:val="24"/>
        </w:rPr>
        <w:t>формирование понимания эмоционального и ценностного смысла визуально пространственной формы;</w:t>
      </w:r>
    </w:p>
    <w:p w:rsidR="007A62F7" w:rsidRDefault="007A62F7" w:rsidP="007A62F7">
      <w:pPr>
        <w:spacing w:line="32" w:lineRule="exact"/>
        <w:ind w:firstLine="567"/>
        <w:rPr>
          <w:rFonts w:ascii="Symbol" w:eastAsia="Symbol" w:hAnsi="Symbol"/>
          <w:sz w:val="24"/>
        </w:rPr>
      </w:pPr>
    </w:p>
    <w:p w:rsidR="007A62F7" w:rsidRDefault="007A62F7" w:rsidP="007A62F7">
      <w:pPr>
        <w:numPr>
          <w:ilvl w:val="0"/>
          <w:numId w:val="2"/>
        </w:numPr>
        <w:tabs>
          <w:tab w:val="left" w:pos="1280"/>
        </w:tabs>
        <w:spacing w:line="226" w:lineRule="auto"/>
        <w:ind w:firstLine="567"/>
        <w:rPr>
          <w:rFonts w:ascii="Symbol" w:eastAsia="Symbol" w:hAnsi="Symbol"/>
          <w:sz w:val="24"/>
        </w:rPr>
      </w:pPr>
      <w:r>
        <w:rPr>
          <w:rFonts w:ascii="Times New Roman" w:eastAsia="Times New Roman" w:hAnsi="Times New Roman"/>
          <w:sz w:val="24"/>
        </w:rPr>
        <w:t>развитие творческого опыта как формирование способности к самостоятельным действиям в ситуации неопределённости;</w:t>
      </w:r>
    </w:p>
    <w:p w:rsidR="007A62F7" w:rsidRDefault="007A62F7" w:rsidP="007A62F7">
      <w:pPr>
        <w:spacing w:line="32" w:lineRule="exact"/>
        <w:ind w:firstLine="567"/>
        <w:rPr>
          <w:rFonts w:ascii="Symbol" w:eastAsia="Symbol" w:hAnsi="Symbol"/>
          <w:sz w:val="24"/>
        </w:rPr>
      </w:pPr>
    </w:p>
    <w:p w:rsidR="007A62F7" w:rsidRDefault="007A62F7" w:rsidP="007A62F7">
      <w:pPr>
        <w:numPr>
          <w:ilvl w:val="0"/>
          <w:numId w:val="2"/>
        </w:numPr>
        <w:tabs>
          <w:tab w:val="left" w:pos="1280"/>
        </w:tabs>
        <w:spacing w:line="226" w:lineRule="auto"/>
        <w:ind w:firstLine="567"/>
        <w:rPr>
          <w:rFonts w:ascii="Symbol" w:eastAsia="Symbol" w:hAnsi="Symbol"/>
          <w:sz w:val="24"/>
        </w:rPr>
      </w:pPr>
      <w:r>
        <w:rPr>
          <w:rFonts w:ascii="Times New Roman" w:eastAsia="Times New Roman" w:hAnsi="Times New Roman"/>
          <w:sz w:val="24"/>
        </w:rPr>
        <w:t>формирование активного, заинтересованного отношения к традициям культуры как к смысловой, эстетической и личностно значимой ценности;</w:t>
      </w:r>
    </w:p>
    <w:p w:rsidR="007A62F7" w:rsidRDefault="007A62F7" w:rsidP="007A62F7">
      <w:pPr>
        <w:spacing w:line="1" w:lineRule="exact"/>
        <w:ind w:firstLine="567"/>
        <w:rPr>
          <w:rFonts w:ascii="Symbol" w:eastAsia="Symbol" w:hAnsi="Symbol"/>
          <w:sz w:val="24"/>
        </w:rPr>
      </w:pPr>
    </w:p>
    <w:p w:rsidR="007A62F7" w:rsidRDefault="007A62F7" w:rsidP="007A62F7">
      <w:pPr>
        <w:numPr>
          <w:ilvl w:val="0"/>
          <w:numId w:val="2"/>
        </w:numPr>
        <w:tabs>
          <w:tab w:val="left" w:pos="1280"/>
        </w:tabs>
        <w:spacing w:line="0" w:lineRule="atLeast"/>
        <w:ind w:firstLine="567"/>
        <w:rPr>
          <w:rFonts w:ascii="Symbol" w:eastAsia="Symbol" w:hAnsi="Symbol"/>
          <w:sz w:val="24"/>
        </w:rPr>
      </w:pPr>
      <w:proofErr w:type="gramStart"/>
      <w:r>
        <w:rPr>
          <w:rFonts w:ascii="Times New Roman" w:eastAsia="Times New Roman" w:hAnsi="Times New Roman"/>
          <w:sz w:val="24"/>
        </w:rPr>
        <w:t>воспитание  уважения</w:t>
      </w:r>
      <w:proofErr w:type="gramEnd"/>
      <w:r>
        <w:rPr>
          <w:rFonts w:ascii="Times New Roman" w:eastAsia="Times New Roman" w:hAnsi="Times New Roman"/>
          <w:sz w:val="24"/>
        </w:rPr>
        <w:t xml:space="preserve">  к  истории  культуры  своего  Отечества,  выраженной  в  её</w:t>
      </w:r>
    </w:p>
    <w:p w:rsidR="007A62F7" w:rsidRDefault="007A62F7" w:rsidP="007A62F7">
      <w:pPr>
        <w:spacing w:line="9" w:lineRule="exact"/>
        <w:ind w:firstLine="567"/>
        <w:rPr>
          <w:rFonts w:ascii="Symbol" w:eastAsia="Symbol" w:hAnsi="Symbol"/>
          <w:sz w:val="24"/>
        </w:rPr>
      </w:pPr>
    </w:p>
    <w:p w:rsidR="007A62F7" w:rsidRDefault="007A62F7" w:rsidP="007A62F7">
      <w:pPr>
        <w:spacing w:line="236" w:lineRule="auto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архитектуре, изобразительном искусстве, в национальных образах предметно материальной и пространственной среды и в понимании красоты человека;</w:t>
      </w:r>
    </w:p>
    <w:p w:rsidR="007A62F7" w:rsidRDefault="007A62F7" w:rsidP="007A62F7">
      <w:pPr>
        <w:spacing w:line="33" w:lineRule="exact"/>
        <w:ind w:firstLine="567"/>
        <w:rPr>
          <w:rFonts w:ascii="Symbol" w:eastAsia="Symbol" w:hAnsi="Symbol"/>
          <w:sz w:val="24"/>
        </w:rPr>
      </w:pPr>
    </w:p>
    <w:p w:rsidR="007A62F7" w:rsidRDefault="007A62F7" w:rsidP="007A62F7">
      <w:pPr>
        <w:numPr>
          <w:ilvl w:val="0"/>
          <w:numId w:val="2"/>
        </w:numPr>
        <w:tabs>
          <w:tab w:val="left" w:pos="1280"/>
        </w:tabs>
        <w:spacing w:line="226" w:lineRule="auto"/>
        <w:ind w:firstLine="567"/>
        <w:rPr>
          <w:rFonts w:ascii="Symbol" w:eastAsia="Symbol" w:hAnsi="Symbol"/>
          <w:sz w:val="24"/>
        </w:rPr>
      </w:pPr>
      <w:r>
        <w:rPr>
          <w:rFonts w:ascii="Times New Roman" w:eastAsia="Times New Roman" w:hAnsi="Times New Roman"/>
          <w:sz w:val="24"/>
        </w:rPr>
        <w:t>развитие способности ориентироваться в мире современной художественной культуры;</w:t>
      </w:r>
    </w:p>
    <w:p w:rsidR="007A62F7" w:rsidRDefault="007A62F7" w:rsidP="007A62F7">
      <w:pPr>
        <w:spacing w:line="32" w:lineRule="exact"/>
        <w:ind w:firstLine="567"/>
        <w:rPr>
          <w:rFonts w:ascii="Symbol" w:eastAsia="Symbol" w:hAnsi="Symbol"/>
          <w:sz w:val="24"/>
        </w:rPr>
      </w:pPr>
    </w:p>
    <w:p w:rsidR="007A62F7" w:rsidRDefault="007A62F7" w:rsidP="007A62F7">
      <w:pPr>
        <w:numPr>
          <w:ilvl w:val="0"/>
          <w:numId w:val="2"/>
        </w:numPr>
        <w:tabs>
          <w:tab w:val="left" w:pos="1280"/>
        </w:tabs>
        <w:spacing w:line="230" w:lineRule="auto"/>
        <w:ind w:firstLine="567"/>
        <w:jc w:val="both"/>
        <w:rPr>
          <w:rFonts w:ascii="Symbol" w:eastAsia="Symbol" w:hAnsi="Symbol"/>
          <w:sz w:val="24"/>
        </w:rPr>
      </w:pPr>
      <w:r>
        <w:rPr>
          <w:rFonts w:ascii="Times New Roman" w:eastAsia="Times New Roman" w:hAnsi="Times New Roman"/>
          <w:sz w:val="24"/>
        </w:rPr>
        <w:t>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 на основе его эмоционально-нравственной оценки;</w:t>
      </w:r>
    </w:p>
    <w:p w:rsidR="007A62F7" w:rsidRDefault="007A62F7" w:rsidP="007A62F7">
      <w:pPr>
        <w:spacing w:line="34" w:lineRule="exact"/>
        <w:ind w:firstLine="567"/>
        <w:rPr>
          <w:rFonts w:ascii="Symbol" w:eastAsia="Symbol" w:hAnsi="Symbol"/>
          <w:sz w:val="24"/>
        </w:rPr>
      </w:pPr>
    </w:p>
    <w:p w:rsidR="007A62F7" w:rsidRDefault="007A62F7" w:rsidP="007A62F7">
      <w:pPr>
        <w:numPr>
          <w:ilvl w:val="0"/>
          <w:numId w:val="2"/>
        </w:numPr>
        <w:tabs>
          <w:tab w:val="left" w:pos="1280"/>
        </w:tabs>
        <w:spacing w:line="231" w:lineRule="auto"/>
        <w:ind w:firstLine="567"/>
        <w:jc w:val="both"/>
        <w:rPr>
          <w:rFonts w:ascii="Symbol" w:eastAsia="Symbol" w:hAnsi="Symbol"/>
          <w:sz w:val="24"/>
        </w:rPr>
      </w:pPr>
      <w:r>
        <w:rPr>
          <w:rFonts w:ascii="Times New Roman" w:eastAsia="Times New Roman" w:hAnsi="Times New Roman"/>
          <w:sz w:val="24"/>
        </w:rPr>
        <w:t>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</w:t>
      </w:r>
    </w:p>
    <w:p w:rsidR="007A62F7" w:rsidRDefault="007A62F7" w:rsidP="007A62F7">
      <w:pPr>
        <w:spacing w:line="282" w:lineRule="exact"/>
        <w:ind w:firstLine="567"/>
        <w:rPr>
          <w:rFonts w:ascii="Times New Roman" w:eastAsia="Times New Roman" w:hAnsi="Times New Roman"/>
        </w:rPr>
      </w:pPr>
    </w:p>
    <w:p w:rsidR="007A62F7" w:rsidRPr="007A62F7" w:rsidRDefault="007A62F7" w:rsidP="007A62F7">
      <w:pPr>
        <w:spacing w:line="24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62F7">
        <w:rPr>
          <w:rFonts w:ascii="Times New Roman" w:eastAsia="Times New Roman" w:hAnsi="Times New Roman" w:cs="Times New Roman"/>
          <w:sz w:val="24"/>
          <w:szCs w:val="24"/>
        </w:rPr>
        <w:t>На изучение курса «Изобразительное искусство» с 5 по 7 класс в учебном плане отводится 1 час еженедельно. Во всех классах — по 35 часов в год.</w:t>
      </w:r>
    </w:p>
    <w:p w:rsidR="007A62F7" w:rsidRDefault="007A62F7" w:rsidP="007A62F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1310" w:rsidRDefault="00F11310" w:rsidP="00F11310">
      <w:pPr>
        <w:spacing w:line="0" w:lineRule="atLeast"/>
        <w:ind w:left="561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Планируемые результаты</w:t>
      </w:r>
    </w:p>
    <w:p w:rsidR="00F11310" w:rsidRDefault="00F11310" w:rsidP="00F11310">
      <w:pPr>
        <w:spacing w:line="0" w:lineRule="atLeast"/>
        <w:ind w:left="561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5 класс.</w:t>
      </w:r>
    </w:p>
    <w:p w:rsidR="00F11310" w:rsidRDefault="00F11310" w:rsidP="00F11310">
      <w:pPr>
        <w:spacing w:line="0" w:lineRule="atLeast"/>
        <w:ind w:left="561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sz w:val="24"/>
        </w:rPr>
        <w:t>Декоративно-прикладное искусство в жизни человека.</w:t>
      </w:r>
      <w:bookmarkStart w:id="1" w:name="page221"/>
      <w:bookmarkEnd w:id="1"/>
    </w:p>
    <w:p w:rsidR="00F11310" w:rsidRDefault="00F11310" w:rsidP="00F11310">
      <w:pPr>
        <w:spacing w:line="0" w:lineRule="atLeast"/>
        <w:ind w:left="56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Ученик научится:</w:t>
      </w:r>
    </w:p>
    <w:p w:rsidR="00F11310" w:rsidRDefault="00F11310" w:rsidP="00F11310">
      <w:pPr>
        <w:spacing w:line="7" w:lineRule="exact"/>
        <w:rPr>
          <w:rFonts w:ascii="Times New Roman" w:eastAsia="Times New Roman" w:hAnsi="Times New Roman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6" w:lineRule="auto"/>
        <w:ind w:right="20" w:firstLine="565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характеризовать особенности уникального народного искусства, семантическое значение традиционных образов, мотивов (древо жизни, птица, солярные знаки); создавать декоративные изображения на основе русских образов;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раскрывать смысл народных праздников и обрядов и их отражение в народном искусстве и в современной жизни;</w:t>
      </w:r>
    </w:p>
    <w:p w:rsidR="00F11310" w:rsidRDefault="00F11310" w:rsidP="00F11310">
      <w:pPr>
        <w:spacing w:line="1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0"/>
        </w:tabs>
        <w:spacing w:line="0" w:lineRule="atLeast"/>
        <w:ind w:left="700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создавать эскизы декоративного убранства русской избы;</w:t>
      </w:r>
    </w:p>
    <w:p w:rsidR="00F11310" w:rsidRDefault="00F11310" w:rsidP="00F11310">
      <w:pPr>
        <w:numPr>
          <w:ilvl w:val="0"/>
          <w:numId w:val="1"/>
        </w:numPr>
        <w:tabs>
          <w:tab w:val="left" w:pos="700"/>
        </w:tabs>
        <w:spacing w:line="0" w:lineRule="atLeast"/>
        <w:ind w:left="700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создавать цветовую композицию внутреннего убранства избы;</w:t>
      </w:r>
    </w:p>
    <w:p w:rsidR="00F11310" w:rsidRDefault="00F11310" w:rsidP="00F11310">
      <w:pPr>
        <w:numPr>
          <w:ilvl w:val="0"/>
          <w:numId w:val="1"/>
        </w:numPr>
        <w:tabs>
          <w:tab w:val="left" w:pos="700"/>
        </w:tabs>
        <w:spacing w:line="0" w:lineRule="atLeast"/>
        <w:ind w:left="700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определять специфику образного языка декоративно-прикладного искусства;</w:t>
      </w:r>
    </w:p>
    <w:p w:rsidR="00F11310" w:rsidRDefault="00F11310" w:rsidP="00F11310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создавать самостоятельные варианты орнаментального построения вышивки с опорой на народные традиции;</w:t>
      </w:r>
    </w:p>
    <w:p w:rsidR="00F11310" w:rsidRDefault="00F11310" w:rsidP="00F11310">
      <w:pPr>
        <w:spacing w:line="14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создавать эскизы народного праздничного костюма, его отдельных элементов в цветовом решении;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6" w:lineRule="auto"/>
        <w:ind w:firstLine="565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умело пользоваться языком декоративно-прикладного искусства, принципами декоративного обобщения, уметь передавать единство формы и декора (на доступном </w:t>
      </w:r>
      <w:proofErr w:type="gramStart"/>
      <w:r>
        <w:rPr>
          <w:rFonts w:ascii="Times New Roman" w:eastAsia="Times New Roman" w:hAnsi="Times New Roman"/>
          <w:sz w:val="24"/>
        </w:rPr>
        <w:t>для данного возраста уровне</w:t>
      </w:r>
      <w:proofErr w:type="gramEnd"/>
      <w:r>
        <w:rPr>
          <w:rFonts w:ascii="Times New Roman" w:eastAsia="Times New Roman" w:hAnsi="Times New Roman"/>
          <w:sz w:val="24"/>
        </w:rPr>
        <w:t>);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6" w:lineRule="auto"/>
        <w:ind w:right="20" w:firstLine="565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выстраивать декоративные, орнаментальные композиции в традиции народного искусства (используя традиционное письмо Гжели, Городца, Хохломы и т. д.) на основе ритмического повтора изобразительных или геометрических элементов;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6" w:lineRule="auto"/>
        <w:ind w:right="20" w:firstLine="565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7" w:lineRule="auto"/>
        <w:ind w:firstLine="565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распознавать и называть игрушки ведущих народных художественных промыслов; осуществлять собственный художественный замысел, связанный с созданием выразительной формы игрушки и украшением ее декоративной росписью в традиции одного из промыслов;</w:t>
      </w:r>
    </w:p>
    <w:p w:rsidR="00F11310" w:rsidRDefault="00F11310" w:rsidP="00F11310">
      <w:pPr>
        <w:spacing w:line="14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характеризовать основы народного орнамента; создавать орнаменты на основе народных традиций;</w:t>
      </w:r>
    </w:p>
    <w:p w:rsidR="00F11310" w:rsidRDefault="00F11310" w:rsidP="00F11310">
      <w:pPr>
        <w:spacing w:line="1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0"/>
        </w:tabs>
        <w:spacing w:line="0" w:lineRule="atLeast"/>
        <w:ind w:left="700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различать виды и материалы декоративно-прикладного искусства;</w:t>
      </w:r>
    </w:p>
    <w:p w:rsidR="00F11310" w:rsidRDefault="00F11310" w:rsidP="00F11310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различать национальные особенности русского орнамента и орнаментов других народов России, в том числе Татарстана;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6" w:lineRule="auto"/>
        <w:ind w:right="20" w:firstLine="565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находить общие черты в единстве материалов, формы и декора, конструктивных декоративных изобразительных элементов в произведениях народных и современных промыслов;</w:t>
      </w:r>
    </w:p>
    <w:p w:rsidR="00F11310" w:rsidRDefault="00F11310" w:rsidP="00F11310">
      <w:pPr>
        <w:spacing w:line="14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различать и характеризовать несколько народных художественных промыслов России, Татарстана;</w:t>
      </w:r>
    </w:p>
    <w:p w:rsidR="00F11310" w:rsidRDefault="00F11310" w:rsidP="00F11310">
      <w:pPr>
        <w:spacing w:line="1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spacing w:line="0" w:lineRule="atLeast"/>
        <w:ind w:left="5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Региональные, национальные особенности Республики Татарстан</w:t>
      </w:r>
    </w:p>
    <w:p w:rsidR="00F11310" w:rsidRDefault="00F11310" w:rsidP="00F11310">
      <w:pPr>
        <w:spacing w:line="4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spacing w:line="0" w:lineRule="atLeast"/>
        <w:ind w:left="56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Ученик получит возможность научиться:</w:t>
      </w:r>
    </w:p>
    <w:p w:rsidR="00F11310" w:rsidRDefault="00F11310" w:rsidP="00F11310">
      <w:pPr>
        <w:spacing w:line="7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использовать декоративные элементы и мотивы татарского орнамента для украшения одежды и предметов быта;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расширять и углублять знания в области национального фольклора татарского народа, декоративно-прикладного искусства;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понимать смысловое значение изобразительно-декоративных элементов в гербе Республики Татарстан, города Казани и районов;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понимать язык искусства орнаментации и </w:t>
      </w:r>
      <w:proofErr w:type="spellStart"/>
      <w:r>
        <w:rPr>
          <w:rFonts w:ascii="Times New Roman" w:eastAsia="Times New Roman" w:hAnsi="Times New Roman"/>
          <w:sz w:val="24"/>
        </w:rPr>
        <w:t>колористики</w:t>
      </w:r>
      <w:proofErr w:type="spellEnd"/>
      <w:r>
        <w:rPr>
          <w:rFonts w:ascii="Times New Roman" w:eastAsia="Times New Roman" w:hAnsi="Times New Roman"/>
          <w:sz w:val="24"/>
        </w:rPr>
        <w:t xml:space="preserve"> татарского декоративно-прикладного искусства;</w:t>
      </w:r>
    </w:p>
    <w:p w:rsidR="00F11310" w:rsidRDefault="00F11310" w:rsidP="00F11310">
      <w:pPr>
        <w:spacing w:line="2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0"/>
        </w:tabs>
        <w:spacing w:line="0" w:lineRule="atLeast"/>
        <w:ind w:left="700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знать особенности построения татарского орнамента и его символику;</w:t>
      </w:r>
    </w:p>
    <w:p w:rsidR="00F11310" w:rsidRDefault="00F11310" w:rsidP="00F11310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F11310" w:rsidRPr="00F11310" w:rsidRDefault="00F11310" w:rsidP="007A62F7">
      <w:pPr>
        <w:numPr>
          <w:ilvl w:val="0"/>
          <w:numId w:val="1"/>
        </w:numPr>
        <w:tabs>
          <w:tab w:val="left" w:pos="708"/>
        </w:tabs>
        <w:spacing w:line="331" w:lineRule="exact"/>
        <w:ind w:right="20" w:firstLine="565"/>
        <w:rPr>
          <w:rFonts w:ascii="Times New Roman" w:eastAsia="Times New Roman" w:hAnsi="Times New Roman"/>
        </w:rPr>
      </w:pPr>
      <w:r w:rsidRPr="00F11310">
        <w:rPr>
          <w:rFonts w:ascii="Times New Roman" w:eastAsia="Times New Roman" w:hAnsi="Times New Roman"/>
          <w:sz w:val="24"/>
        </w:rPr>
        <w:t>знать истоки художественной обработки различных материалов: гончарного, кожного, ювелирного и других искусств татарского народа;</w:t>
      </w:r>
      <w:bookmarkStart w:id="2" w:name="page222"/>
      <w:bookmarkEnd w:id="2"/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осознавать художественно-историческую значимость в возрождении традиций татарского ювелирного и кожно-мозаичного искусства,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использовать декоративные элементы и мотивы татарского орнамента для украшения одежды, предметов быта;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знать основные компоненты, составляющие ансамбль татарского жилища и художественные особенности его орнаментального украшения;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знать основные компоненты, составляющие ансамбль татарского национального костюма;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6" w:lineRule="auto"/>
        <w:ind w:firstLine="565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приобретать опыт эмоционально-ценностного эстетического восприятия и художественной оценки композиции и декора отдельных компонентов татарского народного костюма как завершенного, гармоничного ансамбля;</w:t>
      </w:r>
    </w:p>
    <w:p w:rsidR="00F11310" w:rsidRDefault="00F11310" w:rsidP="00F11310">
      <w:pPr>
        <w:spacing w:line="14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знать и понимать значение и особенности традиций, обычаев, праздников татарского народа.</w:t>
      </w:r>
    </w:p>
    <w:p w:rsidR="00F11310" w:rsidRDefault="00F11310" w:rsidP="00F11310">
      <w:pPr>
        <w:spacing w:line="6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spacing w:line="0" w:lineRule="atLeast"/>
        <w:ind w:left="56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6 класс.</w:t>
      </w:r>
    </w:p>
    <w:p w:rsidR="00F11310" w:rsidRDefault="00F11310" w:rsidP="00F11310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spacing w:line="234" w:lineRule="auto"/>
        <w:ind w:left="560" w:right="2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Роль искусства и художественной деятельности в жизни человека и общества Ученик научится:</w:t>
      </w:r>
    </w:p>
    <w:p w:rsidR="00F11310" w:rsidRDefault="00F11310" w:rsidP="00F11310">
      <w:pPr>
        <w:spacing w:line="9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называть пространственные и временные виды искусства и объяснять, в чем состоит различие временных и пространственных видов искусства;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классифицировать жанровую систему в изобразительном искусстве и ее значение для анализа развития искусства и понимания изменений видения мира;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объяснять разницу между предметом изображения, сюжетом и содержанием изображения;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композиционным навыкам работы, чувству ритма, работе с различными художественными материалами;</w:t>
      </w:r>
    </w:p>
    <w:p w:rsidR="00F11310" w:rsidRDefault="00F11310" w:rsidP="00F11310">
      <w:pPr>
        <w:spacing w:line="14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создавать образы, используя все выразительные возможности художественных материалов;</w:t>
      </w:r>
    </w:p>
    <w:p w:rsidR="00F11310" w:rsidRDefault="00F11310" w:rsidP="00F11310">
      <w:pPr>
        <w:spacing w:line="1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0"/>
        </w:tabs>
        <w:spacing w:line="0" w:lineRule="atLeast"/>
        <w:ind w:left="700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простым навыкам изображения с помощью пятна и тональных отношений;</w:t>
      </w:r>
    </w:p>
    <w:p w:rsidR="00F11310" w:rsidRDefault="00F11310" w:rsidP="00F11310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навыку плоскостного силуэтного изображения обычных, простых предметов (кухонная утварь);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изображать сложную форму предмета (силуэт) как соотношение простых геометрических фигур, соблюдая их пропорции;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создавать линейные изображения геометрических тел и натюрморт с натуры из геометрических тел;</w:t>
      </w:r>
    </w:p>
    <w:p w:rsidR="00F11310" w:rsidRDefault="00F11310" w:rsidP="00F11310">
      <w:pPr>
        <w:spacing w:line="1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0"/>
        </w:tabs>
        <w:spacing w:line="0" w:lineRule="atLeast"/>
        <w:ind w:left="700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строить изображения простых предметов по правилам линейной перспективы;</w:t>
      </w:r>
    </w:p>
    <w:p w:rsidR="00F11310" w:rsidRDefault="00F11310" w:rsidP="00F11310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6" w:lineRule="auto"/>
        <w:ind w:firstLine="565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характеризовать освещение как важнейшее выразительное средство изобразительного искусства, как средство построения объема предметов и глубины пространства;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передавать с помощью света характер формы и эмоциональное напряжение в композиции натюрморта;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творческому опыту выполнения графического натюрморта и гравюры наклейками на картоне;</w:t>
      </w:r>
    </w:p>
    <w:p w:rsidR="00F11310" w:rsidRDefault="00F11310" w:rsidP="00F11310">
      <w:pPr>
        <w:spacing w:line="1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0"/>
        </w:tabs>
        <w:spacing w:line="0" w:lineRule="atLeast"/>
        <w:ind w:left="700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выражать цветом в натюрморте собственное настроение и переживания;</w:t>
      </w:r>
    </w:p>
    <w:p w:rsidR="00F11310" w:rsidRDefault="00F11310" w:rsidP="00F11310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рассуждать о разных способах передачи перспективы в изобразительном искусстве как выражении различных мировоззренческих смыслов;</w:t>
      </w:r>
    </w:p>
    <w:p w:rsidR="00F11310" w:rsidRDefault="00F11310" w:rsidP="00F11310">
      <w:pPr>
        <w:spacing w:line="1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0"/>
        </w:tabs>
        <w:spacing w:line="0" w:lineRule="atLeast"/>
        <w:ind w:left="700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применять перспективу в практической творческой работе;</w:t>
      </w:r>
    </w:p>
    <w:p w:rsidR="00F11310" w:rsidRDefault="00F11310" w:rsidP="00F11310">
      <w:pPr>
        <w:numPr>
          <w:ilvl w:val="0"/>
          <w:numId w:val="1"/>
        </w:numPr>
        <w:tabs>
          <w:tab w:val="left" w:pos="700"/>
        </w:tabs>
        <w:spacing w:line="0" w:lineRule="atLeast"/>
        <w:ind w:left="700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навыкам изображения перспективных сокращений в зарисовках наблюдаемого;</w:t>
      </w:r>
    </w:p>
    <w:p w:rsidR="00F11310" w:rsidRDefault="00F11310" w:rsidP="00F11310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F11310" w:rsidRPr="00F11310" w:rsidRDefault="00F11310" w:rsidP="007A62F7">
      <w:pPr>
        <w:numPr>
          <w:ilvl w:val="0"/>
          <w:numId w:val="1"/>
        </w:numPr>
        <w:tabs>
          <w:tab w:val="left" w:pos="708"/>
        </w:tabs>
        <w:spacing w:line="319" w:lineRule="exact"/>
        <w:ind w:firstLine="565"/>
        <w:rPr>
          <w:rFonts w:ascii="Times New Roman" w:eastAsia="Times New Roman" w:hAnsi="Times New Roman"/>
        </w:rPr>
      </w:pPr>
      <w:r w:rsidRPr="00F11310">
        <w:rPr>
          <w:rFonts w:ascii="Times New Roman" w:eastAsia="Times New Roman" w:hAnsi="Times New Roman"/>
          <w:sz w:val="24"/>
        </w:rPr>
        <w:t>навыкам изображения уходящего вдаль пространства, применяя правила линейной и воздушной перспективы;</w:t>
      </w:r>
      <w:bookmarkStart w:id="3" w:name="page223"/>
      <w:bookmarkEnd w:id="3"/>
    </w:p>
    <w:p w:rsidR="00F11310" w:rsidRDefault="00F11310" w:rsidP="00F11310">
      <w:pPr>
        <w:numPr>
          <w:ilvl w:val="1"/>
          <w:numId w:val="1"/>
        </w:numPr>
        <w:tabs>
          <w:tab w:val="left" w:pos="701"/>
        </w:tabs>
        <w:spacing w:line="0" w:lineRule="atLeast"/>
        <w:ind w:left="701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видеть, наблюдать и эстетически переживать изменчивость цветового состояния</w:t>
      </w:r>
    </w:p>
    <w:p w:rsidR="00F11310" w:rsidRDefault="00F11310" w:rsidP="00F11310">
      <w:pPr>
        <w:numPr>
          <w:ilvl w:val="0"/>
          <w:numId w:val="1"/>
        </w:numPr>
        <w:tabs>
          <w:tab w:val="left" w:pos="181"/>
        </w:tabs>
        <w:spacing w:line="0" w:lineRule="atLeast"/>
        <w:ind w:left="181" w:hanging="181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настроения в природе;</w:t>
      </w:r>
    </w:p>
    <w:p w:rsidR="00F11310" w:rsidRDefault="00F11310" w:rsidP="00F11310">
      <w:pPr>
        <w:numPr>
          <w:ilvl w:val="1"/>
          <w:numId w:val="1"/>
        </w:numPr>
        <w:tabs>
          <w:tab w:val="left" w:pos="701"/>
        </w:tabs>
        <w:spacing w:line="0" w:lineRule="atLeast"/>
        <w:ind w:left="701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навыкам создания пейзажных зарисовок;</w:t>
      </w:r>
    </w:p>
    <w:p w:rsidR="00F11310" w:rsidRDefault="00F11310" w:rsidP="00F11310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1"/>
          <w:numId w:val="1"/>
        </w:numPr>
        <w:tabs>
          <w:tab w:val="left" w:pos="709"/>
        </w:tabs>
        <w:spacing w:line="234" w:lineRule="auto"/>
        <w:ind w:left="1"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различать и характеризовать понятия: пространство, ракурс, воздушная перспектива;</w:t>
      </w:r>
    </w:p>
    <w:p w:rsidR="00F11310" w:rsidRDefault="00F11310" w:rsidP="00F11310">
      <w:pPr>
        <w:spacing w:line="1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1"/>
          <w:numId w:val="1"/>
        </w:numPr>
        <w:tabs>
          <w:tab w:val="left" w:pos="701"/>
        </w:tabs>
        <w:spacing w:line="0" w:lineRule="atLeast"/>
        <w:ind w:left="701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пользоваться правилами работы на пленэре;</w:t>
      </w:r>
    </w:p>
    <w:p w:rsidR="00F11310" w:rsidRDefault="00F11310" w:rsidP="00F11310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1"/>
          <w:numId w:val="1"/>
        </w:numPr>
        <w:tabs>
          <w:tab w:val="left" w:pos="709"/>
        </w:tabs>
        <w:spacing w:line="236" w:lineRule="auto"/>
        <w:ind w:left="1" w:right="20" w:firstLine="565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использовать цвет как инструмент передачи своих чувств и представлений о красоте; осознавать, что колорит является средством эмоциональной выразительности живописного произведения;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1"/>
          <w:numId w:val="1"/>
        </w:numPr>
        <w:tabs>
          <w:tab w:val="left" w:pos="709"/>
        </w:tabs>
        <w:spacing w:line="234" w:lineRule="auto"/>
        <w:ind w:left="1"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навыкам композиции, наблюдательной перспективы и ритмической организации плоскости изображения;</w:t>
      </w:r>
    </w:p>
    <w:p w:rsidR="00F11310" w:rsidRDefault="00F11310" w:rsidP="00F11310">
      <w:pPr>
        <w:spacing w:line="14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1"/>
          <w:numId w:val="1"/>
        </w:numPr>
        <w:tabs>
          <w:tab w:val="left" w:pos="709"/>
        </w:tabs>
        <w:spacing w:line="234" w:lineRule="auto"/>
        <w:ind w:left="1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различать основные средства художественной выразительности в изобразительном искусстве (линия, пятно, тон, цвет, форма, перспектива и др.);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1"/>
          <w:numId w:val="1"/>
        </w:numPr>
        <w:tabs>
          <w:tab w:val="left" w:pos="709"/>
        </w:tabs>
        <w:spacing w:line="236" w:lineRule="auto"/>
        <w:ind w:left="1" w:right="20" w:firstLine="565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определять композицию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1"/>
          <w:numId w:val="1"/>
        </w:numPr>
        <w:tabs>
          <w:tab w:val="left" w:pos="709"/>
        </w:tabs>
        <w:spacing w:line="236" w:lineRule="auto"/>
        <w:ind w:left="1" w:right="20" w:firstLine="565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пользоваться красками (гуашь, акварель), несколькими графическими материалами (карандаш, тушь), обладать первичными навыками лепки, использовать коллажные техники;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1"/>
          <w:numId w:val="1"/>
        </w:numPr>
        <w:tabs>
          <w:tab w:val="left" w:pos="709"/>
        </w:tabs>
        <w:spacing w:line="234" w:lineRule="auto"/>
        <w:ind w:left="1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различать и характеризовать понятия: эпический пейзаж, романтический пейзаж, пейзаж настроения, пленэр, импрессионизм;</w:t>
      </w:r>
    </w:p>
    <w:p w:rsidR="00F11310" w:rsidRDefault="00F11310" w:rsidP="00F11310">
      <w:pPr>
        <w:spacing w:line="1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1"/>
          <w:numId w:val="1"/>
        </w:numPr>
        <w:tabs>
          <w:tab w:val="left" w:pos="701"/>
        </w:tabs>
        <w:spacing w:line="0" w:lineRule="atLeast"/>
        <w:ind w:left="701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различать и характеризовать виды портрета;</w:t>
      </w:r>
    </w:p>
    <w:p w:rsidR="00F11310" w:rsidRDefault="00F11310" w:rsidP="00F11310">
      <w:pPr>
        <w:numPr>
          <w:ilvl w:val="1"/>
          <w:numId w:val="1"/>
        </w:numPr>
        <w:tabs>
          <w:tab w:val="left" w:pos="701"/>
        </w:tabs>
        <w:spacing w:line="0" w:lineRule="atLeast"/>
        <w:ind w:left="701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понимать и характеризовать основы изображения головы человека;</w:t>
      </w:r>
    </w:p>
    <w:p w:rsidR="00F11310" w:rsidRDefault="00F11310" w:rsidP="00F11310">
      <w:pPr>
        <w:numPr>
          <w:ilvl w:val="1"/>
          <w:numId w:val="1"/>
        </w:numPr>
        <w:tabs>
          <w:tab w:val="left" w:pos="701"/>
        </w:tabs>
        <w:spacing w:line="0" w:lineRule="atLeast"/>
        <w:ind w:left="701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пользоваться навыками работы с доступными скульптурными материалами;</w:t>
      </w:r>
    </w:p>
    <w:p w:rsidR="00F11310" w:rsidRDefault="00F11310" w:rsidP="00F11310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1"/>
          <w:numId w:val="1"/>
        </w:numPr>
        <w:tabs>
          <w:tab w:val="left" w:pos="709"/>
        </w:tabs>
        <w:spacing w:line="236" w:lineRule="auto"/>
        <w:ind w:left="1" w:right="20" w:firstLine="565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представлению, по памяти;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1"/>
          <w:numId w:val="1"/>
        </w:numPr>
        <w:tabs>
          <w:tab w:val="left" w:pos="709"/>
        </w:tabs>
        <w:spacing w:line="234" w:lineRule="auto"/>
        <w:ind w:left="1"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видеть конструктивную форму предмета, владеть первичными навыками плоского и объемного изображения предмета и группы предметов;</w:t>
      </w:r>
    </w:p>
    <w:p w:rsidR="00F11310" w:rsidRDefault="00F11310" w:rsidP="00F11310">
      <w:pPr>
        <w:spacing w:line="1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1"/>
          <w:numId w:val="1"/>
        </w:numPr>
        <w:tabs>
          <w:tab w:val="left" w:pos="701"/>
        </w:tabs>
        <w:spacing w:line="0" w:lineRule="atLeast"/>
        <w:ind w:left="701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использовать графические материалы в работе над портретом;</w:t>
      </w:r>
    </w:p>
    <w:p w:rsidR="00F11310" w:rsidRDefault="00F11310" w:rsidP="00F11310">
      <w:pPr>
        <w:numPr>
          <w:ilvl w:val="1"/>
          <w:numId w:val="1"/>
        </w:numPr>
        <w:tabs>
          <w:tab w:val="left" w:pos="701"/>
        </w:tabs>
        <w:spacing w:line="0" w:lineRule="atLeast"/>
        <w:ind w:left="701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использовать образные возможности освещения в портрете;</w:t>
      </w:r>
    </w:p>
    <w:p w:rsidR="00F11310" w:rsidRDefault="00F11310" w:rsidP="00F11310">
      <w:pPr>
        <w:numPr>
          <w:ilvl w:val="1"/>
          <w:numId w:val="1"/>
        </w:numPr>
        <w:tabs>
          <w:tab w:val="left" w:pos="701"/>
        </w:tabs>
        <w:spacing w:line="0" w:lineRule="atLeast"/>
        <w:ind w:left="701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пользоваться правилами схематического построения головы человека в рисунке;</w:t>
      </w:r>
    </w:p>
    <w:p w:rsidR="00F11310" w:rsidRDefault="00F11310" w:rsidP="00F11310">
      <w:pPr>
        <w:numPr>
          <w:ilvl w:val="1"/>
          <w:numId w:val="1"/>
        </w:numPr>
        <w:tabs>
          <w:tab w:val="left" w:pos="701"/>
        </w:tabs>
        <w:spacing w:line="0" w:lineRule="atLeast"/>
        <w:ind w:left="701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называть имена выдающихся русских и зарубежных художников - портретистов</w:t>
      </w:r>
    </w:p>
    <w:p w:rsidR="00F11310" w:rsidRDefault="00F11310" w:rsidP="00F11310">
      <w:pPr>
        <w:numPr>
          <w:ilvl w:val="0"/>
          <w:numId w:val="1"/>
        </w:numPr>
        <w:tabs>
          <w:tab w:val="left" w:pos="181"/>
        </w:tabs>
        <w:spacing w:line="0" w:lineRule="atLeast"/>
        <w:ind w:left="181" w:hanging="181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определять их произведения;</w:t>
      </w:r>
    </w:p>
    <w:p w:rsidR="00F11310" w:rsidRDefault="00F11310" w:rsidP="00F11310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1"/>
          <w:numId w:val="1"/>
        </w:numPr>
        <w:tabs>
          <w:tab w:val="left" w:pos="709"/>
        </w:tabs>
        <w:spacing w:line="234" w:lineRule="auto"/>
        <w:ind w:left="1"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навыкам передачи в плоскостном изображении простых движений фигуры человека;</w:t>
      </w:r>
    </w:p>
    <w:p w:rsidR="00F11310" w:rsidRDefault="00F11310" w:rsidP="00F11310">
      <w:pPr>
        <w:spacing w:line="1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1"/>
          <w:numId w:val="1"/>
        </w:numPr>
        <w:tabs>
          <w:tab w:val="left" w:pos="701"/>
        </w:tabs>
        <w:spacing w:line="0" w:lineRule="atLeast"/>
        <w:ind w:left="701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навыкам понимания особенностей восприятия скульптурного образа;</w:t>
      </w:r>
    </w:p>
    <w:p w:rsidR="00F11310" w:rsidRDefault="00F11310" w:rsidP="00F11310">
      <w:pPr>
        <w:numPr>
          <w:ilvl w:val="1"/>
          <w:numId w:val="1"/>
        </w:numPr>
        <w:tabs>
          <w:tab w:val="left" w:pos="701"/>
        </w:tabs>
        <w:spacing w:line="0" w:lineRule="atLeast"/>
        <w:ind w:left="701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навыкам лепки и работы с пластилином или глиной;</w:t>
      </w:r>
    </w:p>
    <w:p w:rsidR="00F11310" w:rsidRDefault="00F11310" w:rsidP="00F11310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1"/>
          <w:numId w:val="1"/>
        </w:numPr>
        <w:tabs>
          <w:tab w:val="left" w:pos="709"/>
        </w:tabs>
        <w:spacing w:line="234" w:lineRule="auto"/>
        <w:ind w:left="1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рассуждать (с опорой на восприятие художественных произведений - шедевров изобразительного искусства) об изменчивости образа человека в истории искусства;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1"/>
          <w:numId w:val="1"/>
        </w:numPr>
        <w:tabs>
          <w:tab w:val="left" w:pos="709"/>
        </w:tabs>
        <w:spacing w:line="234" w:lineRule="auto"/>
        <w:ind w:left="1"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приемам выразительности при работе с натуры над набросками и зарисовками фигуры человека, используя разнообразные графические материалы;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1"/>
          <w:numId w:val="1"/>
        </w:numPr>
        <w:tabs>
          <w:tab w:val="left" w:pos="709"/>
        </w:tabs>
        <w:spacing w:line="234" w:lineRule="auto"/>
        <w:ind w:left="1"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характеризовать сюжетно-тематическую картину как обобщенный и целостный образ, как результат наблюдений и размышлений художника над жизнью;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1"/>
          <w:numId w:val="1"/>
        </w:numPr>
        <w:tabs>
          <w:tab w:val="left" w:pos="709"/>
        </w:tabs>
        <w:spacing w:line="234" w:lineRule="auto"/>
        <w:ind w:left="1"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объяснять понятия «тема», «содержание», «сюжет» в произведениях станковой живописи;</w:t>
      </w:r>
    </w:p>
    <w:p w:rsidR="00F11310" w:rsidRDefault="00F11310" w:rsidP="00F11310">
      <w:pPr>
        <w:spacing w:line="2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1"/>
          <w:numId w:val="1"/>
        </w:numPr>
        <w:tabs>
          <w:tab w:val="left" w:pos="701"/>
        </w:tabs>
        <w:spacing w:line="0" w:lineRule="atLeast"/>
        <w:ind w:left="701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изобразительным и композиционным навыкам в процессе работы над эскизом;</w:t>
      </w:r>
    </w:p>
    <w:p w:rsidR="00F11310" w:rsidRPr="00F11310" w:rsidRDefault="00F11310" w:rsidP="007A62F7">
      <w:pPr>
        <w:numPr>
          <w:ilvl w:val="1"/>
          <w:numId w:val="1"/>
        </w:numPr>
        <w:tabs>
          <w:tab w:val="left" w:pos="701"/>
        </w:tabs>
        <w:spacing w:line="331" w:lineRule="exact"/>
        <w:ind w:left="701" w:hanging="135"/>
        <w:rPr>
          <w:rFonts w:ascii="Times New Roman" w:eastAsia="Times New Roman" w:hAnsi="Times New Roman"/>
        </w:rPr>
      </w:pPr>
      <w:r w:rsidRPr="00F11310">
        <w:rPr>
          <w:rFonts w:ascii="Times New Roman" w:eastAsia="Times New Roman" w:hAnsi="Times New Roman"/>
          <w:sz w:val="24"/>
        </w:rPr>
        <w:t>узнавать и объяснять понятия «тематическая картина», «станковая живопись»;</w:t>
      </w:r>
      <w:bookmarkStart w:id="4" w:name="page224"/>
      <w:bookmarkEnd w:id="4"/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перечислять и характеризовать основные жанры сюжетно- тематической картины;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6" w:lineRule="auto"/>
        <w:ind w:right="20" w:firstLine="565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характеризовать исторический жанр как идейное и образное выражение значительных событий в истории общества, как воплощение его мировоззренческих позиций и идеалов;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узнавать и характеризовать несколько классических произведений и называть имена великих русских мастеров исторической картины;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характеризовать значение тематической картины XIX века в развитии русской культуры;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6" w:lineRule="auto"/>
        <w:ind w:right="20" w:firstLine="565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рассуждать о значении творчества великих русских художников в создании образа народа, в становлении национального самосознания и образа национальной истории;</w:t>
      </w:r>
    </w:p>
    <w:p w:rsidR="00F11310" w:rsidRDefault="00F11310" w:rsidP="00F11310">
      <w:pPr>
        <w:spacing w:line="14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называть имена нескольких известных художников объединения «Мир искусства» и их наиболее известные произведения;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творческому опыту по разработке и созданию изобразительного образа на выбранный исторический сюжет;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творческому опыту по разработке художественного проекта –разработки композиции на историческую тему;</w:t>
      </w:r>
    </w:p>
    <w:p w:rsidR="00F11310" w:rsidRDefault="00F11310" w:rsidP="00F11310">
      <w:pPr>
        <w:spacing w:line="1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0"/>
        </w:tabs>
        <w:spacing w:line="0" w:lineRule="atLeast"/>
        <w:ind w:left="700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творческому опыту создания композиции на основе библейских сюжетов;</w:t>
      </w:r>
    </w:p>
    <w:p w:rsidR="00F11310" w:rsidRDefault="00F11310" w:rsidP="00F11310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представлениям о великих, вечных темах в искусстве на основе сюжетов из Библии, об их мировоззренческом и нравственном значении в культуре;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называть имена великих европейских и русских художников, творивших на библейские темы;</w:t>
      </w:r>
    </w:p>
    <w:p w:rsidR="00F11310" w:rsidRDefault="00F11310" w:rsidP="00F11310">
      <w:pPr>
        <w:spacing w:line="14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узнавать и характеризовать произведения великих европейских и русских художников на библейские темы;</w:t>
      </w:r>
    </w:p>
    <w:p w:rsidR="00F11310" w:rsidRDefault="00F11310" w:rsidP="00F11310">
      <w:pPr>
        <w:spacing w:line="1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0"/>
        </w:tabs>
        <w:spacing w:line="0" w:lineRule="atLeast"/>
        <w:ind w:left="700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характеризовать роль монументальных памятников в жизни общества;</w:t>
      </w:r>
    </w:p>
    <w:p w:rsidR="00F11310" w:rsidRDefault="00F11310" w:rsidP="00F11310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рассуждать об особенностях художественного образа советского народа в годы Великой Отечественной войны;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описывать и характеризовать выдающиеся монументальные памятники и ансамбли, посвященные Великой Отечественной войне;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творческому опыту лепки памятника, посвященного значимому историческому событию или историческому герою;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анализировать художественно-выразительные средства произведений изобразительного искусства XX века;</w:t>
      </w:r>
    </w:p>
    <w:p w:rsidR="00F11310" w:rsidRDefault="00F11310" w:rsidP="00F11310">
      <w:pPr>
        <w:spacing w:line="2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0"/>
        </w:tabs>
        <w:spacing w:line="0" w:lineRule="atLeast"/>
        <w:ind w:left="700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культуре зрительского восприятия;</w:t>
      </w:r>
    </w:p>
    <w:p w:rsidR="00F11310" w:rsidRDefault="00F11310" w:rsidP="00F11310">
      <w:pPr>
        <w:numPr>
          <w:ilvl w:val="0"/>
          <w:numId w:val="1"/>
        </w:numPr>
        <w:tabs>
          <w:tab w:val="left" w:pos="700"/>
        </w:tabs>
        <w:spacing w:line="0" w:lineRule="atLeast"/>
        <w:ind w:left="700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характеризовать временные и пространственные искусства;</w:t>
      </w:r>
    </w:p>
    <w:p w:rsidR="00F11310" w:rsidRDefault="00F11310" w:rsidP="00F11310">
      <w:pPr>
        <w:numPr>
          <w:ilvl w:val="0"/>
          <w:numId w:val="1"/>
        </w:numPr>
        <w:tabs>
          <w:tab w:val="left" w:pos="700"/>
        </w:tabs>
        <w:spacing w:line="0" w:lineRule="atLeast"/>
        <w:ind w:left="700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понимать разницу между реальностью и художественным образом;</w:t>
      </w:r>
    </w:p>
    <w:p w:rsidR="00F11310" w:rsidRDefault="00F11310" w:rsidP="00F11310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представлениям об искусстве иллюстрации и творчестве известных иллюстраторов книг. И.Я. </w:t>
      </w:r>
      <w:proofErr w:type="spellStart"/>
      <w:r>
        <w:rPr>
          <w:rFonts w:ascii="Times New Roman" w:eastAsia="Times New Roman" w:hAnsi="Times New Roman"/>
          <w:sz w:val="24"/>
        </w:rPr>
        <w:t>Билибин</w:t>
      </w:r>
      <w:proofErr w:type="spellEnd"/>
      <w:r>
        <w:rPr>
          <w:rFonts w:ascii="Times New Roman" w:eastAsia="Times New Roman" w:hAnsi="Times New Roman"/>
          <w:sz w:val="24"/>
        </w:rPr>
        <w:t xml:space="preserve">. В.А. </w:t>
      </w:r>
      <w:proofErr w:type="spellStart"/>
      <w:r>
        <w:rPr>
          <w:rFonts w:ascii="Times New Roman" w:eastAsia="Times New Roman" w:hAnsi="Times New Roman"/>
          <w:sz w:val="24"/>
        </w:rPr>
        <w:t>Милашевский</w:t>
      </w:r>
      <w:proofErr w:type="spellEnd"/>
      <w:r>
        <w:rPr>
          <w:rFonts w:ascii="Times New Roman" w:eastAsia="Times New Roman" w:hAnsi="Times New Roman"/>
          <w:sz w:val="24"/>
        </w:rPr>
        <w:t>. В.А. Фаворский;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опыту художественного иллюстрирования и навыкам работы графическими материалами;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собирать необходимый материал для иллюстрирования (характер одежды героев, характер построек и помещений, характерные детали быта и т.д.);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представлениям об анималистическом жанре изобразительного искусства и творчестве художников-анималистов;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опыту художественного творчества по созданию стилизованных образов животных;</w:t>
      </w:r>
    </w:p>
    <w:p w:rsidR="00F11310" w:rsidRDefault="00F11310" w:rsidP="00F11310">
      <w:pPr>
        <w:spacing w:line="14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spacing w:line="234" w:lineRule="auto"/>
        <w:ind w:left="560" w:right="80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t>6 класс. Региональные, национальные особенности Республики Татарстана Ученик научится:</w:t>
      </w:r>
      <w:bookmarkStart w:id="5" w:name="page225"/>
      <w:bookmarkEnd w:id="5"/>
    </w:p>
    <w:p w:rsidR="00F11310" w:rsidRDefault="00F11310" w:rsidP="00F11310">
      <w:pPr>
        <w:numPr>
          <w:ilvl w:val="1"/>
          <w:numId w:val="1"/>
        </w:numPr>
        <w:tabs>
          <w:tab w:val="left" w:pos="709"/>
        </w:tabs>
        <w:spacing w:line="234" w:lineRule="auto"/>
        <w:ind w:left="1"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приобретать опыт восприятия известных картин исторического, военного и бытового жанров художников Татарстана;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1"/>
          <w:numId w:val="1"/>
        </w:numPr>
        <w:tabs>
          <w:tab w:val="left" w:pos="709"/>
        </w:tabs>
        <w:spacing w:line="236" w:lineRule="auto"/>
        <w:ind w:left="1" w:right="20" w:firstLine="565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характеризовать исторический, военный и бытовой жанры как идейное и образное выражение значимых событий в истории Татарстана и повседневной бытовой жизни народов республики;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1"/>
          <w:numId w:val="1"/>
        </w:numPr>
        <w:tabs>
          <w:tab w:val="left" w:pos="709"/>
        </w:tabs>
        <w:spacing w:line="234" w:lineRule="auto"/>
        <w:ind w:left="1"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уметь выражать свое отношение к тем или иным картинам бытового, исторического, военного жанров художников Татарстана.</w:t>
      </w:r>
    </w:p>
    <w:p w:rsidR="00F11310" w:rsidRDefault="00F11310" w:rsidP="00F11310">
      <w:pPr>
        <w:spacing w:line="6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spacing w:line="0" w:lineRule="atLeast"/>
        <w:ind w:left="561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7 класс.</w:t>
      </w:r>
    </w:p>
    <w:p w:rsidR="00F11310" w:rsidRDefault="00F11310" w:rsidP="00F11310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spacing w:line="234" w:lineRule="auto"/>
        <w:ind w:left="561" w:right="404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Архитектура и дизайн в жизни человека. Ученик научится:</w:t>
      </w:r>
    </w:p>
    <w:p w:rsidR="00F11310" w:rsidRDefault="00F11310" w:rsidP="00F11310">
      <w:pPr>
        <w:spacing w:line="9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1"/>
          <w:numId w:val="1"/>
        </w:numPr>
        <w:tabs>
          <w:tab w:val="left" w:pos="709"/>
        </w:tabs>
        <w:spacing w:line="234" w:lineRule="auto"/>
        <w:ind w:left="1"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систематизировать и характеризовать основные этапы развития и истории архитектуры и дизайна;</w:t>
      </w:r>
    </w:p>
    <w:p w:rsidR="00F11310" w:rsidRDefault="00F11310" w:rsidP="00F11310">
      <w:pPr>
        <w:spacing w:line="2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1"/>
          <w:numId w:val="1"/>
        </w:numPr>
        <w:tabs>
          <w:tab w:val="left" w:pos="701"/>
        </w:tabs>
        <w:spacing w:line="0" w:lineRule="atLeast"/>
        <w:ind w:left="701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распознавать объект и пространство в конструктивных видах искусства;</w:t>
      </w:r>
    </w:p>
    <w:p w:rsidR="00F11310" w:rsidRDefault="00F11310" w:rsidP="00F11310">
      <w:pPr>
        <w:numPr>
          <w:ilvl w:val="1"/>
          <w:numId w:val="1"/>
        </w:numPr>
        <w:tabs>
          <w:tab w:val="left" w:pos="701"/>
        </w:tabs>
        <w:spacing w:line="0" w:lineRule="atLeast"/>
        <w:ind w:left="701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понимать сочетание различных объемов в здании;</w:t>
      </w:r>
    </w:p>
    <w:p w:rsidR="00F11310" w:rsidRDefault="00F11310" w:rsidP="00F11310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1"/>
          <w:numId w:val="1"/>
        </w:numPr>
        <w:tabs>
          <w:tab w:val="left" w:pos="709"/>
        </w:tabs>
        <w:spacing w:line="234" w:lineRule="auto"/>
        <w:ind w:left="1"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понимать единство художественного и функционального в вещи, форму и материал;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1"/>
          <w:numId w:val="1"/>
        </w:numPr>
        <w:tabs>
          <w:tab w:val="left" w:pos="709"/>
        </w:tabs>
        <w:spacing w:line="234" w:lineRule="auto"/>
        <w:ind w:left="1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иметь общее представление и рассказывать об особенностях архитектурно-художественных стилей разных эпох;</w:t>
      </w:r>
    </w:p>
    <w:p w:rsidR="00F11310" w:rsidRDefault="00F11310" w:rsidP="00F11310">
      <w:pPr>
        <w:spacing w:line="1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1"/>
          <w:numId w:val="1"/>
        </w:numPr>
        <w:tabs>
          <w:tab w:val="left" w:pos="701"/>
        </w:tabs>
        <w:spacing w:line="0" w:lineRule="atLeast"/>
        <w:ind w:left="701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понимать тенденции и перспективы развития современной архитектуры;</w:t>
      </w:r>
    </w:p>
    <w:p w:rsidR="00F11310" w:rsidRDefault="00F11310" w:rsidP="00F11310">
      <w:pPr>
        <w:numPr>
          <w:ilvl w:val="1"/>
          <w:numId w:val="1"/>
        </w:numPr>
        <w:tabs>
          <w:tab w:val="left" w:pos="701"/>
        </w:tabs>
        <w:spacing w:line="0" w:lineRule="atLeast"/>
        <w:ind w:left="701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различать образно-стилевой язык архитектуры прошлого;</w:t>
      </w:r>
    </w:p>
    <w:p w:rsidR="00F11310" w:rsidRDefault="00F11310" w:rsidP="00F11310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1"/>
          <w:numId w:val="1"/>
        </w:numPr>
        <w:tabs>
          <w:tab w:val="left" w:pos="709"/>
        </w:tabs>
        <w:spacing w:line="234" w:lineRule="auto"/>
        <w:ind w:left="1"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характеризовать и различать малые формы архитектуры и дизайна в пространстве городской среды;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1"/>
          <w:numId w:val="1"/>
        </w:numPr>
        <w:tabs>
          <w:tab w:val="left" w:pos="709"/>
        </w:tabs>
        <w:spacing w:line="234" w:lineRule="auto"/>
        <w:ind w:left="1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понимать плоскостную композицию как возможное схематическое изображение объемов при взгляде на них сверху;</w:t>
      </w:r>
    </w:p>
    <w:p w:rsidR="00F11310" w:rsidRDefault="00F11310" w:rsidP="00F11310">
      <w:pPr>
        <w:spacing w:line="14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1"/>
          <w:numId w:val="1"/>
        </w:numPr>
        <w:tabs>
          <w:tab w:val="left" w:pos="709"/>
        </w:tabs>
        <w:spacing w:line="234" w:lineRule="auto"/>
        <w:ind w:left="1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осознавать чертеж как плоскостное изображение объемов, когда точка – вертикаль, круг – цилиндр, шар и т. д.;</w:t>
      </w:r>
    </w:p>
    <w:p w:rsidR="00F11310" w:rsidRDefault="00F11310" w:rsidP="00F11310">
      <w:pPr>
        <w:spacing w:line="1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1"/>
          <w:numId w:val="1"/>
        </w:numPr>
        <w:tabs>
          <w:tab w:val="left" w:pos="701"/>
        </w:tabs>
        <w:spacing w:line="0" w:lineRule="atLeast"/>
        <w:ind w:left="701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применять в создаваемых пространственных композициях доминантный объект</w:t>
      </w:r>
    </w:p>
    <w:p w:rsidR="00F11310" w:rsidRDefault="00F11310" w:rsidP="00F11310">
      <w:pPr>
        <w:numPr>
          <w:ilvl w:val="0"/>
          <w:numId w:val="1"/>
        </w:numPr>
        <w:tabs>
          <w:tab w:val="left" w:pos="181"/>
        </w:tabs>
        <w:spacing w:line="0" w:lineRule="atLeast"/>
        <w:ind w:left="181" w:hanging="181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вспомогательные соединительные элементы;</w:t>
      </w:r>
    </w:p>
    <w:p w:rsidR="00F11310" w:rsidRDefault="00F11310" w:rsidP="00F11310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1"/>
          <w:numId w:val="1"/>
        </w:numPr>
        <w:tabs>
          <w:tab w:val="left" w:pos="709"/>
        </w:tabs>
        <w:spacing w:line="234" w:lineRule="auto"/>
        <w:ind w:left="1"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применять навыки формообразования, использования объемов в дизайне и архитектуре (макеты из бумаги, картона, пластилина);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1"/>
          <w:numId w:val="1"/>
        </w:numPr>
        <w:tabs>
          <w:tab w:val="left" w:pos="709"/>
        </w:tabs>
        <w:spacing w:line="234" w:lineRule="auto"/>
        <w:ind w:left="1"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создавать композиционные макеты объектов на предметной плоскости и в пространстве;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1"/>
          <w:numId w:val="1"/>
        </w:numPr>
        <w:tabs>
          <w:tab w:val="left" w:pos="709"/>
        </w:tabs>
        <w:spacing w:line="234" w:lineRule="auto"/>
        <w:ind w:left="1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создавать практические творческие композиции в технике коллажа, дизайн-проектов;</w:t>
      </w:r>
    </w:p>
    <w:p w:rsidR="00F11310" w:rsidRDefault="00F11310" w:rsidP="00F11310">
      <w:pPr>
        <w:spacing w:line="14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1"/>
          <w:numId w:val="1"/>
        </w:numPr>
        <w:tabs>
          <w:tab w:val="left" w:pos="709"/>
        </w:tabs>
        <w:spacing w:line="236" w:lineRule="auto"/>
        <w:ind w:left="1" w:right="20" w:firstLine="565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получать представления о влиянии цвета на восприятие формы объектов архитектуры и дизайна, а также о том, какое значение имеет расположение цвета в пространстве архитектурно-дизайнерского объекта;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1"/>
          <w:numId w:val="1"/>
        </w:numPr>
        <w:tabs>
          <w:tab w:val="left" w:pos="709"/>
        </w:tabs>
        <w:spacing w:line="234" w:lineRule="auto"/>
        <w:ind w:left="1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приобретать общее представление о традициях ландшафтно-парковой архитектуры;</w:t>
      </w:r>
    </w:p>
    <w:p w:rsidR="00F11310" w:rsidRDefault="00F11310" w:rsidP="00F11310">
      <w:pPr>
        <w:spacing w:line="1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1"/>
          <w:numId w:val="1"/>
        </w:numPr>
        <w:tabs>
          <w:tab w:val="left" w:pos="701"/>
        </w:tabs>
        <w:spacing w:line="0" w:lineRule="atLeast"/>
        <w:ind w:left="701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характеризовать основные школы садово-паркового искусства;</w:t>
      </w:r>
    </w:p>
    <w:p w:rsidR="00F11310" w:rsidRDefault="00F11310" w:rsidP="00F11310">
      <w:pPr>
        <w:numPr>
          <w:ilvl w:val="1"/>
          <w:numId w:val="1"/>
        </w:numPr>
        <w:tabs>
          <w:tab w:val="left" w:pos="701"/>
        </w:tabs>
        <w:spacing w:line="0" w:lineRule="atLeast"/>
        <w:ind w:left="701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понимать основы краткой истории русской усадебной культуры XVIII – XIX</w:t>
      </w:r>
    </w:p>
    <w:p w:rsidR="00F11310" w:rsidRDefault="00F11310" w:rsidP="00F11310">
      <w:pPr>
        <w:spacing w:line="0" w:lineRule="atLeast"/>
        <w:ind w:left="1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веков;</w:t>
      </w:r>
    </w:p>
    <w:p w:rsidR="00F11310" w:rsidRDefault="00F11310" w:rsidP="00F11310">
      <w:pPr>
        <w:numPr>
          <w:ilvl w:val="1"/>
          <w:numId w:val="1"/>
        </w:numPr>
        <w:tabs>
          <w:tab w:val="left" w:pos="701"/>
        </w:tabs>
        <w:spacing w:line="0" w:lineRule="atLeast"/>
        <w:ind w:left="701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называть и раскрывать смысл основ искусства флористики;</w:t>
      </w:r>
    </w:p>
    <w:p w:rsidR="00F11310" w:rsidRDefault="00F11310" w:rsidP="00F11310">
      <w:pPr>
        <w:numPr>
          <w:ilvl w:val="1"/>
          <w:numId w:val="1"/>
        </w:numPr>
        <w:tabs>
          <w:tab w:val="left" w:pos="701"/>
        </w:tabs>
        <w:spacing w:line="0" w:lineRule="atLeast"/>
        <w:ind w:left="701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понимать основы краткой истории костюма;</w:t>
      </w:r>
    </w:p>
    <w:p w:rsidR="00F11310" w:rsidRDefault="00F11310" w:rsidP="00F11310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1"/>
          <w:numId w:val="1"/>
        </w:numPr>
        <w:tabs>
          <w:tab w:val="left" w:pos="709"/>
        </w:tabs>
        <w:spacing w:line="234" w:lineRule="auto"/>
        <w:ind w:left="1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характеризовать и раскрывать смысл композиционно-конструктивных принципов дизайна одежды;</w:t>
      </w:r>
    </w:p>
    <w:p w:rsidR="00F11310" w:rsidRDefault="00F11310" w:rsidP="00F11310">
      <w:pPr>
        <w:spacing w:line="14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 w:rsidRPr="00F11310">
        <w:rPr>
          <w:rFonts w:ascii="Times New Roman" w:eastAsia="Times New Roman" w:hAnsi="Times New Roman"/>
          <w:sz w:val="24"/>
        </w:rPr>
        <w:lastRenderedPageBreak/>
        <w:t xml:space="preserve">применять навыки сочинения объемно-пространственной композиции в формировании букета по принципам </w:t>
      </w:r>
      <w:proofErr w:type="spellStart"/>
      <w:r w:rsidRPr="00F11310">
        <w:rPr>
          <w:rFonts w:ascii="Times New Roman" w:eastAsia="Times New Roman" w:hAnsi="Times New Roman"/>
          <w:sz w:val="24"/>
        </w:rPr>
        <w:t>икэбаны</w:t>
      </w:r>
      <w:proofErr w:type="spellEnd"/>
      <w:r w:rsidRPr="00F11310">
        <w:rPr>
          <w:rFonts w:ascii="Times New Roman" w:eastAsia="Times New Roman" w:hAnsi="Times New Roman"/>
          <w:sz w:val="24"/>
        </w:rPr>
        <w:t>;</w:t>
      </w:r>
      <w:bookmarkStart w:id="6" w:name="page226"/>
      <w:bookmarkEnd w:id="6"/>
    </w:p>
    <w:p w:rsidR="00F11310" w:rsidRP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 w:rsidRPr="00F11310">
        <w:rPr>
          <w:rFonts w:ascii="Times New Roman" w:eastAsia="Times New Roman" w:hAnsi="Times New Roman"/>
          <w:sz w:val="24"/>
        </w:rPr>
        <w:t>использовать старые и осваивать новые приемы работы с бумагой, природными материалами в процессе макетирования архитектурно-ландшафтных объектов;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отражать в эскизном проекте дизайна сада образно-архитектурный композиционный замысел;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использовать графические навыки и технологии выполнения коллажа в процессе создания эскизов молодежных и исторических комплектов одежды;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узнавать и характеризовать памятники архитектуры Древнего Киева. София Киевская. Фрески. Мозаики;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6" w:lineRule="auto"/>
        <w:ind w:right="20" w:firstLine="565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различать итальянские и русские традиции в архитектуре Московского Кремля. Характеризовать и описывать архитектурные особенности соборов Московского Кремля;</w:t>
      </w:r>
    </w:p>
    <w:p w:rsidR="00F11310" w:rsidRDefault="00F11310" w:rsidP="00F11310">
      <w:pPr>
        <w:spacing w:line="14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6" w:lineRule="auto"/>
        <w:ind w:firstLine="565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различать и характеризовать особенности древнерусской иконописи. Понимать значение иконы «Троица» Андрея Рублева в общественной, духовной и художественной жизни Руси;</w:t>
      </w:r>
    </w:p>
    <w:p w:rsidR="00F11310" w:rsidRDefault="00F11310" w:rsidP="00F11310">
      <w:pPr>
        <w:spacing w:line="1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0"/>
        </w:tabs>
        <w:spacing w:line="0" w:lineRule="atLeast"/>
        <w:ind w:left="700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узнавать и описывать памятники шатрового зодчества;</w:t>
      </w:r>
    </w:p>
    <w:p w:rsidR="00F11310" w:rsidRDefault="00F11310" w:rsidP="00F11310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характеризовать особенности церкви Вознесения в селе Коломенском и храма Покрова-на-Рву;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раскрывать особенности новых иконописных традиций в XVII веке. Отличать по характерным особенностям икону и парсуну;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работать над проектом (индивидуальным или коллективным), создавая разнообразные творческие композиции в материалах по различным темам;</w:t>
      </w:r>
    </w:p>
    <w:p w:rsidR="00F11310" w:rsidRDefault="00F11310" w:rsidP="00F11310">
      <w:pPr>
        <w:spacing w:line="1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0"/>
        </w:tabs>
        <w:spacing w:line="0" w:lineRule="atLeast"/>
        <w:ind w:left="700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различать стилевые особенности разных школ архитектуры Древней Руси;</w:t>
      </w:r>
    </w:p>
    <w:p w:rsidR="00F11310" w:rsidRDefault="00F11310" w:rsidP="00F11310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создавать с натуры и по воображению архитектурные образы графическими материалами и др.;</w:t>
      </w:r>
    </w:p>
    <w:p w:rsidR="00F11310" w:rsidRDefault="00F11310" w:rsidP="00F11310">
      <w:pPr>
        <w:spacing w:line="14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6" w:lineRule="auto"/>
        <w:ind w:right="20" w:firstLine="565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работать над эскизом монументального произведения (витраж, мозаика, роспись, монументальная скульптура); использовать выразительный язык при моделировании архитектурного пространства;</w:t>
      </w:r>
    </w:p>
    <w:p w:rsidR="00F11310" w:rsidRDefault="00F11310" w:rsidP="00F11310">
      <w:pPr>
        <w:spacing w:line="1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0"/>
        </w:tabs>
        <w:spacing w:line="0" w:lineRule="atLeast"/>
        <w:ind w:left="700" w:hanging="135"/>
        <w:rPr>
          <w:rFonts w:ascii="Times New Roman" w:eastAsia="Times New Roman" w:hAnsi="Times New Roman"/>
          <w:sz w:val="24"/>
        </w:rPr>
      </w:pPr>
      <w:proofErr w:type="gramStart"/>
      <w:r>
        <w:rPr>
          <w:rFonts w:ascii="Times New Roman" w:eastAsia="Times New Roman" w:hAnsi="Times New Roman"/>
          <w:sz w:val="24"/>
        </w:rPr>
        <w:t>сравнивать,  сопоставлять</w:t>
      </w:r>
      <w:proofErr w:type="gramEnd"/>
      <w:r>
        <w:rPr>
          <w:rFonts w:ascii="Times New Roman" w:eastAsia="Times New Roman" w:hAnsi="Times New Roman"/>
          <w:sz w:val="24"/>
        </w:rPr>
        <w:t xml:space="preserve">  и  анализировать  произведения  живописи  Древней</w:t>
      </w:r>
    </w:p>
    <w:p w:rsidR="00F11310" w:rsidRDefault="00F11310" w:rsidP="00F11310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Руси;</w:t>
      </w:r>
    </w:p>
    <w:p w:rsidR="00F11310" w:rsidRDefault="00F11310" w:rsidP="00F11310">
      <w:pPr>
        <w:numPr>
          <w:ilvl w:val="0"/>
          <w:numId w:val="1"/>
        </w:numPr>
        <w:tabs>
          <w:tab w:val="left" w:pos="700"/>
        </w:tabs>
        <w:spacing w:line="0" w:lineRule="atLeast"/>
        <w:ind w:left="700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рассуждать о значении художественного образа древнерусской культуры;</w:t>
      </w:r>
    </w:p>
    <w:p w:rsidR="00F11310" w:rsidRDefault="00F11310" w:rsidP="00F11310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ориентироваться в широком разнообразии стилей и направлений изобразительного искусства и архитектуры XVIII – XIX веков;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использовать в речи новые термины, связанные со стилями в изобразительном искусстве и архитектуре XVIII – XIX веков;</w:t>
      </w:r>
    </w:p>
    <w:p w:rsidR="00F11310" w:rsidRDefault="00F11310" w:rsidP="00F11310">
      <w:pPr>
        <w:spacing w:line="2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0"/>
        </w:tabs>
        <w:spacing w:line="0" w:lineRule="atLeast"/>
        <w:ind w:left="700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выявлять и называть характерные особенности русской портретной живописи</w:t>
      </w:r>
    </w:p>
    <w:p w:rsidR="00F11310" w:rsidRDefault="00F11310" w:rsidP="00F11310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XVIII века;</w:t>
      </w:r>
    </w:p>
    <w:p w:rsidR="00F11310" w:rsidRDefault="00F11310" w:rsidP="00F11310">
      <w:pPr>
        <w:numPr>
          <w:ilvl w:val="0"/>
          <w:numId w:val="1"/>
        </w:numPr>
        <w:tabs>
          <w:tab w:val="left" w:pos="700"/>
        </w:tabs>
        <w:spacing w:line="0" w:lineRule="atLeast"/>
        <w:ind w:left="700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характеризовать признаки и особенности московского барокко;</w:t>
      </w:r>
    </w:p>
    <w:p w:rsidR="00F11310" w:rsidRDefault="00F11310" w:rsidP="00F11310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создавать разнообразные творческие работы (фантазийные конструкции) в материале.</w:t>
      </w:r>
    </w:p>
    <w:p w:rsidR="00F11310" w:rsidRDefault="00F11310" w:rsidP="00F11310">
      <w:pPr>
        <w:spacing w:line="6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spacing w:line="0" w:lineRule="atLeast"/>
        <w:ind w:left="56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Ученик получит возможность научиться:</w:t>
      </w:r>
    </w:p>
    <w:p w:rsidR="00F11310" w:rsidRDefault="00F11310" w:rsidP="00F11310">
      <w:pPr>
        <w:spacing w:line="7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6" w:lineRule="auto"/>
        <w:ind w:right="20" w:firstLine="565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t>активно использовать язык изобразительного искусства и различные художественные материалы для освоения содержания различных учебных предметов (литературы, окружающего мира, технологии и др.);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t>владеть диалогической формой коммуникации, уметь аргументировать свою точку зрения в процессе изучения изобразительного искусства;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Pr="00F11310" w:rsidRDefault="00F11310" w:rsidP="007A62F7">
      <w:pPr>
        <w:numPr>
          <w:ilvl w:val="0"/>
          <w:numId w:val="1"/>
        </w:numPr>
        <w:tabs>
          <w:tab w:val="left" w:pos="708"/>
        </w:tabs>
        <w:spacing w:line="331" w:lineRule="exact"/>
        <w:ind w:firstLine="565"/>
        <w:jc w:val="center"/>
        <w:rPr>
          <w:rFonts w:ascii="Times New Roman" w:eastAsia="Times New Roman" w:hAnsi="Times New Roman"/>
        </w:rPr>
      </w:pPr>
      <w:r w:rsidRPr="00F11310">
        <w:rPr>
          <w:rFonts w:ascii="Times New Roman" w:eastAsia="Times New Roman" w:hAnsi="Times New Roman"/>
          <w:i/>
          <w:sz w:val="24"/>
        </w:rPr>
        <w:t>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осознавать общечеловеческие ценности, выраженные в главных темах искусства;</w:t>
      </w:r>
      <w:bookmarkStart w:id="7" w:name="page227"/>
      <w:bookmarkEnd w:id="7"/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t>выделять признаки для установления стилевых связей в процессе изучения изобразительного искусства;</w:t>
      </w:r>
    </w:p>
    <w:p w:rsidR="00F11310" w:rsidRDefault="00F11310" w:rsidP="00F11310">
      <w:pPr>
        <w:spacing w:line="1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0"/>
        </w:tabs>
        <w:spacing w:line="0" w:lineRule="atLeast"/>
        <w:ind w:left="700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t>понимать специфику изображения в полиграфии;</w:t>
      </w:r>
    </w:p>
    <w:p w:rsidR="00F11310" w:rsidRDefault="00F11310" w:rsidP="00F11310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t>различать формы полиграфической продукции: книги, журналы, плакаты, афиши и др.);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lastRenderedPageBreak/>
        <w:t>различать и характеризовать типы изображения в полиграфии (графическое, живописное, компьютерное, фотографическое);</w:t>
      </w:r>
    </w:p>
    <w:p w:rsidR="00F11310" w:rsidRDefault="00F11310" w:rsidP="00F11310">
      <w:pPr>
        <w:spacing w:line="1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0"/>
        </w:tabs>
        <w:spacing w:line="0" w:lineRule="atLeast"/>
        <w:ind w:left="700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t>проектировать обложку книги, рекламы открытки, визитки и др.;</w:t>
      </w:r>
    </w:p>
    <w:p w:rsidR="00F11310" w:rsidRDefault="00F11310" w:rsidP="00F11310">
      <w:pPr>
        <w:numPr>
          <w:ilvl w:val="0"/>
          <w:numId w:val="1"/>
        </w:numPr>
        <w:tabs>
          <w:tab w:val="left" w:pos="700"/>
        </w:tabs>
        <w:spacing w:line="0" w:lineRule="atLeast"/>
        <w:ind w:left="700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t>создавать художественную композицию макета книги, журнала;</w:t>
      </w:r>
    </w:p>
    <w:p w:rsidR="00F11310" w:rsidRDefault="00F11310" w:rsidP="00F11310">
      <w:pPr>
        <w:numPr>
          <w:ilvl w:val="0"/>
          <w:numId w:val="1"/>
        </w:numPr>
        <w:tabs>
          <w:tab w:val="left" w:pos="700"/>
        </w:tabs>
        <w:spacing w:line="0" w:lineRule="atLeast"/>
        <w:ind w:left="700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t>называть имена великих русских живописцев и архитекторов XVIII – XIX веков;</w:t>
      </w:r>
    </w:p>
    <w:p w:rsidR="00F11310" w:rsidRDefault="00F11310" w:rsidP="00F11310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t>называть и характеризовать произведения изобразительного искусства и архитектуры русских художников XVIII – XIX веков;</w:t>
      </w:r>
    </w:p>
    <w:p w:rsidR="00F11310" w:rsidRDefault="00F11310" w:rsidP="00F11310">
      <w:pPr>
        <w:spacing w:line="14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t>называть имена выдающихся русских художников-ваятелей XVIII века и определять скульптурные памятники;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t>называть имена выдающихся художников «Товарищества передвижников» и определять их произведения живописи;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t>называть имена выдающихся русских художников-пейзажистов XIX века и определять произведения пейзажной живописи;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t>понимать особенности исторического жанра, определять произведения исторической живописи;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6" w:lineRule="auto"/>
        <w:ind w:firstLine="565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t>активно воспринимать произведения искусства и аргументированно анализировать разные уровни своего восприятия, понимать изобразительные метафоры и видеть целостную картину мира, присущую произведениям искусства;</w:t>
      </w:r>
    </w:p>
    <w:p w:rsidR="00F11310" w:rsidRDefault="00F11310" w:rsidP="00F11310">
      <w:pPr>
        <w:spacing w:line="14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t>определять «Русский стиль» в архитектуре модерна, называть памятники архитектуры модерна;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6" w:lineRule="auto"/>
        <w:ind w:right="20" w:firstLine="565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t>использовать навыки формообразования, использования объемов в архитектуре (макеты из бумаги, картона, пластилина); создавать композиционные макеты объектов на предметной плоскости и в пространстве;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t>называть имена выдающихся русских художников-ваятелей второй половины XIX века и определять памятники монументальной скульптуры;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t>создавать разнообразные творческие работы (фантазийные конструкции) в материале;</w:t>
      </w:r>
    </w:p>
    <w:p w:rsidR="00F11310" w:rsidRDefault="00F11310" w:rsidP="00F11310">
      <w:pPr>
        <w:spacing w:line="1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0"/>
        </w:tabs>
        <w:spacing w:line="0" w:lineRule="atLeast"/>
        <w:ind w:left="700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t>узнавать основные художественные направления в искусстве XIX и XX веков;</w:t>
      </w:r>
    </w:p>
    <w:p w:rsidR="00F11310" w:rsidRDefault="00F11310" w:rsidP="00F11310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t>узнавать, называть основные художественные стили в европейском и русском искусстве и время их развития в истории культуры;</w:t>
      </w:r>
    </w:p>
    <w:p w:rsidR="00F11310" w:rsidRDefault="00F11310" w:rsidP="00F11310">
      <w:pPr>
        <w:spacing w:line="14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t>осознавать главные темы искусства и, обращаясь к ним в собственной художественно-творческой деятельности, создавать выразительные образы;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t>применять творческий опыт разработки художественного проекта – создания композиции на определенную тему;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t>понимать смысл традиций и новаторства в изобразительном искусстве XX века. Модерн. Авангард. Сюрреализм;</w:t>
      </w:r>
    </w:p>
    <w:p w:rsidR="00F11310" w:rsidRDefault="00F11310" w:rsidP="00F11310">
      <w:pPr>
        <w:spacing w:line="1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0"/>
        </w:tabs>
        <w:spacing w:line="0" w:lineRule="atLeast"/>
        <w:ind w:left="700" w:hanging="1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t xml:space="preserve">характеризовать стиль модерн в архитектуре. Ф.О. </w:t>
      </w:r>
      <w:proofErr w:type="spellStart"/>
      <w:r>
        <w:rPr>
          <w:rFonts w:ascii="Times New Roman" w:eastAsia="Times New Roman" w:hAnsi="Times New Roman"/>
          <w:i/>
          <w:sz w:val="24"/>
        </w:rPr>
        <w:t>Шехтель</w:t>
      </w:r>
      <w:proofErr w:type="spellEnd"/>
      <w:r>
        <w:rPr>
          <w:rFonts w:ascii="Times New Roman" w:eastAsia="Times New Roman" w:hAnsi="Times New Roman"/>
          <w:i/>
          <w:sz w:val="24"/>
        </w:rPr>
        <w:t>. А. Гауди;</w:t>
      </w:r>
    </w:p>
    <w:p w:rsidR="00F11310" w:rsidRDefault="00F11310" w:rsidP="00F11310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t>создавать с натуры и по воображению архитектурные образы графическими материалами и др.;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t>работать над эскизом монументального произведения (витраж, мозаика, роспись, монументальная скульптура);</w:t>
      </w:r>
    </w:p>
    <w:p w:rsidR="00F11310" w:rsidRDefault="00F11310" w:rsidP="00F11310">
      <w:pPr>
        <w:spacing w:line="14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t>использовать выразительный язык при моделировании архитектурного пространства;</w:t>
      </w:r>
    </w:p>
    <w:p w:rsidR="00F11310" w:rsidRDefault="00F11310" w:rsidP="00F11310">
      <w:pPr>
        <w:spacing w:line="1" w:lineRule="exact"/>
        <w:rPr>
          <w:rFonts w:ascii="Times New Roman" w:eastAsia="Times New Roman" w:hAnsi="Times New Roman"/>
          <w:sz w:val="24"/>
        </w:rPr>
      </w:pPr>
    </w:p>
    <w:p w:rsidR="00F11310" w:rsidRPr="00F11310" w:rsidRDefault="00F11310" w:rsidP="007A62F7">
      <w:pPr>
        <w:numPr>
          <w:ilvl w:val="0"/>
          <w:numId w:val="1"/>
        </w:numPr>
        <w:tabs>
          <w:tab w:val="left" w:pos="700"/>
        </w:tabs>
        <w:spacing w:line="331" w:lineRule="exact"/>
        <w:ind w:left="700" w:hanging="135"/>
        <w:jc w:val="center"/>
        <w:rPr>
          <w:rFonts w:ascii="Times New Roman" w:eastAsia="Times New Roman" w:hAnsi="Times New Roman"/>
        </w:rPr>
      </w:pPr>
      <w:r w:rsidRPr="00F11310">
        <w:rPr>
          <w:rFonts w:ascii="Times New Roman" w:eastAsia="Times New Roman" w:hAnsi="Times New Roman"/>
          <w:i/>
          <w:sz w:val="24"/>
        </w:rPr>
        <w:t>характеризовать крупнейшие художественные музеи мира и России;</w:t>
      </w:r>
      <w:bookmarkStart w:id="8" w:name="page228"/>
      <w:bookmarkEnd w:id="8"/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t>получать представления об особенностях художественных коллекций крупнейших музеев мира;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t>использовать навыки коллективной работы над объемно- пространственной композицией;</w:t>
      </w:r>
    </w:p>
    <w:p w:rsidR="00F11310" w:rsidRDefault="00F11310" w:rsidP="00F11310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F11310" w:rsidRDefault="00F11310" w:rsidP="00F11310">
      <w:pPr>
        <w:numPr>
          <w:ilvl w:val="0"/>
          <w:numId w:val="1"/>
        </w:numPr>
        <w:tabs>
          <w:tab w:val="left" w:pos="708"/>
        </w:tabs>
        <w:spacing w:line="234" w:lineRule="auto"/>
        <w:ind w:right="20" w:firstLine="56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t>понимать роль костюма, маски и грима в искусстве актерского перевоплощения.</w:t>
      </w:r>
    </w:p>
    <w:p w:rsidR="00F11310" w:rsidRDefault="00F11310" w:rsidP="00F11310">
      <w:pPr>
        <w:spacing w:line="0" w:lineRule="atLeast"/>
        <w:ind w:firstLine="567"/>
        <w:rPr>
          <w:rFonts w:ascii="Times New Roman" w:eastAsia="Times New Roman" w:hAnsi="Times New Roman"/>
          <w:b/>
          <w:sz w:val="24"/>
        </w:rPr>
      </w:pPr>
    </w:p>
    <w:p w:rsidR="00F11310" w:rsidRDefault="00E90D6F" w:rsidP="00D617D7">
      <w:pPr>
        <w:spacing w:line="0" w:lineRule="atLeast"/>
        <w:ind w:firstLine="56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Содержание учебного предмета </w:t>
      </w:r>
      <w:r w:rsidR="00F11310">
        <w:rPr>
          <w:rFonts w:ascii="Times New Roman" w:eastAsia="Times New Roman" w:hAnsi="Times New Roman"/>
          <w:b/>
          <w:sz w:val="24"/>
        </w:rPr>
        <w:t>Изобразительное искусство</w:t>
      </w:r>
    </w:p>
    <w:p w:rsidR="00F11310" w:rsidRDefault="00F11310" w:rsidP="00D617D7">
      <w:pPr>
        <w:spacing w:line="7" w:lineRule="exact"/>
        <w:ind w:firstLine="567"/>
        <w:rPr>
          <w:rFonts w:ascii="Times New Roman" w:eastAsia="Times New Roman" w:hAnsi="Times New Roman"/>
        </w:rPr>
      </w:pPr>
    </w:p>
    <w:p w:rsidR="00F11310" w:rsidRDefault="00F11310" w:rsidP="00D617D7">
      <w:pPr>
        <w:spacing w:line="236" w:lineRule="auto"/>
        <w:ind w:right="100"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Рабочая программа ориентирована на развитие компетенций в области освоения культурного наследия, умения ориентироваться в различных сферах мировой художественной </w:t>
      </w:r>
      <w:r>
        <w:rPr>
          <w:rFonts w:ascii="Times New Roman" w:eastAsia="Times New Roman" w:hAnsi="Times New Roman"/>
          <w:sz w:val="24"/>
        </w:rPr>
        <w:lastRenderedPageBreak/>
        <w:t>культуры, на формирование у обучающихся целостных представлений об исторических традициях и ценностях русской художественной культуры.</w:t>
      </w:r>
    </w:p>
    <w:p w:rsidR="00F11310" w:rsidRDefault="00F11310" w:rsidP="00D617D7">
      <w:pPr>
        <w:spacing w:line="17" w:lineRule="exact"/>
        <w:ind w:firstLine="567"/>
        <w:rPr>
          <w:rFonts w:ascii="Times New Roman" w:eastAsia="Times New Roman" w:hAnsi="Times New Roman"/>
        </w:rPr>
      </w:pPr>
    </w:p>
    <w:p w:rsidR="00F11310" w:rsidRDefault="00F11310" w:rsidP="00D617D7">
      <w:pPr>
        <w:spacing w:line="238" w:lineRule="auto"/>
        <w:ind w:right="100"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Содержание программы направлено на приоритетное развитие </w:t>
      </w:r>
      <w:proofErr w:type="gramStart"/>
      <w:r>
        <w:rPr>
          <w:rFonts w:ascii="Times New Roman" w:eastAsia="Times New Roman" w:hAnsi="Times New Roman"/>
          <w:sz w:val="24"/>
        </w:rPr>
        <w:t>художественно-творческих способностей</w:t>
      </w:r>
      <w:proofErr w:type="gramEnd"/>
      <w:r>
        <w:rPr>
          <w:rFonts w:ascii="Times New Roman" w:eastAsia="Times New Roman" w:hAnsi="Times New Roman"/>
          <w:sz w:val="24"/>
        </w:rPr>
        <w:t xml:space="preserve"> учащихся при эмоционально-ценностном отношении к окружающему миру и искусству. Отечественное (русское, национальное) и зарубежное искусство раскрывается перед школьниками как эмоционально-духовный опыт общения человека с миром, как один из способов мышления, познания действительности и творческой деятельности.</w:t>
      </w:r>
    </w:p>
    <w:p w:rsidR="00F11310" w:rsidRDefault="00F11310" w:rsidP="00D617D7">
      <w:pPr>
        <w:spacing w:line="14" w:lineRule="exact"/>
        <w:ind w:firstLine="567"/>
        <w:rPr>
          <w:rFonts w:ascii="Times New Roman" w:eastAsia="Times New Roman" w:hAnsi="Times New Roman"/>
        </w:rPr>
      </w:pPr>
    </w:p>
    <w:p w:rsidR="00F11310" w:rsidRDefault="00F11310" w:rsidP="00D617D7">
      <w:pPr>
        <w:spacing w:line="237" w:lineRule="auto"/>
        <w:ind w:right="100"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Отличительной особенностью программы является новый взгляд на предмет «Изобразительное искусство», суть которого заключается в том, что искусство в нем рассматривается как особая духовная сфера, концентрирующая в себе колоссальный эстетический, художественный и нравственный мировой опыт. Как целостность,</w:t>
      </w:r>
    </w:p>
    <w:p w:rsidR="00F11310" w:rsidRDefault="00F11310" w:rsidP="00D617D7">
      <w:pPr>
        <w:spacing w:line="14" w:lineRule="exact"/>
        <w:ind w:firstLine="567"/>
        <w:rPr>
          <w:rFonts w:ascii="Times New Roman" w:eastAsia="Times New Roman" w:hAnsi="Times New Roman"/>
        </w:rPr>
      </w:pPr>
    </w:p>
    <w:p w:rsidR="00F11310" w:rsidRDefault="00F11310" w:rsidP="00D617D7">
      <w:pPr>
        <w:spacing w:line="236" w:lineRule="auto"/>
        <w:ind w:right="100"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состоящая из народного искусства и профессионально-художественного, проявляющихся и живущих по своим законам и находящихся в постоянном взаимодействии.</w:t>
      </w:r>
    </w:p>
    <w:p w:rsidR="00F11310" w:rsidRDefault="00F11310" w:rsidP="00D617D7">
      <w:pPr>
        <w:spacing w:line="14" w:lineRule="exact"/>
        <w:ind w:firstLine="567"/>
        <w:rPr>
          <w:rFonts w:ascii="Times New Roman" w:eastAsia="Times New Roman" w:hAnsi="Times New Roman"/>
        </w:rPr>
      </w:pPr>
    </w:p>
    <w:p w:rsidR="00F11310" w:rsidRDefault="00F11310" w:rsidP="00D617D7">
      <w:pPr>
        <w:spacing w:line="234" w:lineRule="auto"/>
        <w:ind w:right="100"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 программе предусмотрена практическая художественно-творческая деятельность, аналитическое восприятие произведений искусства. Программа включает</w:t>
      </w:r>
    </w:p>
    <w:p w:rsidR="00F11310" w:rsidRDefault="00F11310" w:rsidP="00D617D7">
      <w:pPr>
        <w:spacing w:line="14" w:lineRule="exact"/>
        <w:ind w:firstLine="567"/>
        <w:rPr>
          <w:rFonts w:ascii="Times New Roman" w:eastAsia="Times New Roman" w:hAnsi="Times New Roman"/>
        </w:rPr>
      </w:pPr>
    </w:p>
    <w:p w:rsidR="00F11310" w:rsidRDefault="00F11310" w:rsidP="00D617D7">
      <w:pPr>
        <w:numPr>
          <w:ilvl w:val="0"/>
          <w:numId w:val="1"/>
        </w:numPr>
        <w:tabs>
          <w:tab w:val="left" w:pos="693"/>
        </w:tabs>
        <w:spacing w:line="236" w:lineRule="auto"/>
        <w:ind w:right="100"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себя основы разных видов визуально-пространственных искусств – живописи, графики, скульптуры, дизайна, архитектуры, народного и декоративно-прикладного искусства.</w:t>
      </w:r>
    </w:p>
    <w:p w:rsidR="00F11310" w:rsidRDefault="00F11310" w:rsidP="00D617D7">
      <w:pPr>
        <w:spacing w:line="6" w:lineRule="exact"/>
        <w:ind w:firstLine="567"/>
        <w:rPr>
          <w:rFonts w:ascii="Times New Roman" w:eastAsia="Times New Roman" w:hAnsi="Times New Roman"/>
          <w:sz w:val="24"/>
        </w:rPr>
      </w:pPr>
    </w:p>
    <w:p w:rsidR="00F11310" w:rsidRDefault="00F11310" w:rsidP="00D617D7">
      <w:pPr>
        <w:spacing w:line="0" w:lineRule="atLeast"/>
        <w:ind w:firstLine="56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5 класс.</w:t>
      </w:r>
    </w:p>
    <w:p w:rsidR="00F11310" w:rsidRDefault="00F11310" w:rsidP="00D617D7">
      <w:pPr>
        <w:spacing w:line="0" w:lineRule="atLeast"/>
        <w:ind w:firstLine="56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«Декоративно-прикладное искусство в жизни человека»</w:t>
      </w:r>
    </w:p>
    <w:p w:rsidR="00F11310" w:rsidRDefault="00F11310" w:rsidP="00D617D7">
      <w:pPr>
        <w:spacing w:line="7" w:lineRule="exact"/>
        <w:ind w:firstLine="567"/>
        <w:rPr>
          <w:rFonts w:ascii="Times New Roman" w:eastAsia="Times New Roman" w:hAnsi="Times New Roman"/>
          <w:sz w:val="24"/>
        </w:rPr>
      </w:pPr>
    </w:p>
    <w:p w:rsidR="00F11310" w:rsidRDefault="00F11310" w:rsidP="00D617D7">
      <w:pPr>
        <w:spacing w:line="237" w:lineRule="auto"/>
        <w:ind w:right="100"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Стандарт ориентирован на освоение содержания и языка группы декоративных искусств, наиболее связанных с повседневной жизнью и бытом каждого человека, связь с фольклором и сказкой, с национальными и народными корнями декоративного искусства.</w:t>
      </w:r>
    </w:p>
    <w:p w:rsidR="00F11310" w:rsidRDefault="00F11310" w:rsidP="00D617D7">
      <w:pPr>
        <w:spacing w:line="7" w:lineRule="exact"/>
        <w:ind w:firstLine="567"/>
        <w:rPr>
          <w:rFonts w:ascii="Times New Roman" w:eastAsia="Times New Roman" w:hAnsi="Times New Roman"/>
          <w:sz w:val="24"/>
        </w:rPr>
      </w:pPr>
    </w:p>
    <w:p w:rsidR="00F11310" w:rsidRDefault="00F11310" w:rsidP="00D617D7">
      <w:pPr>
        <w:spacing w:line="0" w:lineRule="atLeast"/>
        <w:ind w:firstLine="56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«Древние корни народного искусства»</w:t>
      </w:r>
    </w:p>
    <w:p w:rsidR="00F11310" w:rsidRDefault="00F11310" w:rsidP="00D617D7">
      <w:pPr>
        <w:spacing w:line="7" w:lineRule="exact"/>
        <w:ind w:firstLine="567"/>
        <w:rPr>
          <w:rFonts w:ascii="Times New Roman" w:eastAsia="Times New Roman" w:hAnsi="Times New Roman"/>
          <w:sz w:val="24"/>
        </w:rPr>
      </w:pPr>
    </w:p>
    <w:p w:rsidR="00F11310" w:rsidRDefault="00F11310" w:rsidP="00D617D7">
      <w:pPr>
        <w:spacing w:line="238" w:lineRule="auto"/>
        <w:ind w:right="100" w:firstLine="567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t>Народное художественное творчество – неиссякаемый источник самобытной красоты. Традиционные образы в народном искусстве, солярные знаки, их декоративное изображение, условно-символический характер (мать-земля, древо жизни, конь-лось-олень, птица, солнечные знаки). Крестьянский дом рассматривается как отражение уклада крестьянской жизни и памятник архитектуры, единство конструкции и декора, художественный образ, отражающий взаимосвязь большого космоса (макрокосма) и мира человека, жизненно важные участки крестьянского интерьера. Различие национальных особенностей русского орнамента и орнаментов других народов России. Орнамент как основа декоративного украшения, освоение языка орнамента на материале</w:t>
      </w:r>
      <w:bookmarkStart w:id="9" w:name="page633"/>
      <w:bookmarkEnd w:id="9"/>
    </w:p>
    <w:p w:rsidR="00F11310" w:rsidRDefault="00F11310" w:rsidP="00D617D7">
      <w:pPr>
        <w:spacing w:line="236" w:lineRule="auto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русской народной вышивки. Праздничный народный костюм – целостный художественный образ. Обрядовые действия народного праздника, их символическое значение.</w:t>
      </w:r>
    </w:p>
    <w:p w:rsidR="00F11310" w:rsidRDefault="00F11310" w:rsidP="00D617D7">
      <w:pPr>
        <w:spacing w:line="2" w:lineRule="exact"/>
        <w:ind w:firstLine="567"/>
        <w:rPr>
          <w:rFonts w:ascii="Times New Roman" w:eastAsia="Times New Roman" w:hAnsi="Times New Roman"/>
        </w:rPr>
      </w:pPr>
    </w:p>
    <w:p w:rsidR="00F11310" w:rsidRDefault="00F11310" w:rsidP="00D617D7">
      <w:pPr>
        <w:spacing w:line="0" w:lineRule="atLeast"/>
        <w:ind w:firstLine="56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b/>
          <w:sz w:val="24"/>
        </w:rPr>
        <w:t>Связь времен в народном искусстве»</w:t>
      </w:r>
    </w:p>
    <w:p w:rsidR="00F11310" w:rsidRDefault="00F11310" w:rsidP="00D617D7">
      <w:pPr>
        <w:spacing w:line="12" w:lineRule="exact"/>
        <w:ind w:firstLine="567"/>
        <w:rPr>
          <w:rFonts w:ascii="Times New Roman" w:eastAsia="Times New Roman" w:hAnsi="Times New Roman"/>
        </w:rPr>
      </w:pPr>
    </w:p>
    <w:p w:rsidR="00F11310" w:rsidRDefault="00F11310" w:rsidP="00D617D7">
      <w:pPr>
        <w:spacing w:line="236" w:lineRule="auto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Древние образы в народных игрушках, живучесть в них древнейших образов: коня, птицы, бабы (дымковская, </w:t>
      </w:r>
      <w:proofErr w:type="spellStart"/>
      <w:r>
        <w:rPr>
          <w:rFonts w:ascii="Times New Roman" w:eastAsia="Times New Roman" w:hAnsi="Times New Roman"/>
          <w:sz w:val="24"/>
        </w:rPr>
        <w:t>филимоновская</w:t>
      </w:r>
      <w:proofErr w:type="spellEnd"/>
      <w:r>
        <w:rPr>
          <w:rFonts w:ascii="Times New Roman" w:eastAsia="Times New Roman" w:hAnsi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</w:rPr>
        <w:t>каргопольская</w:t>
      </w:r>
      <w:proofErr w:type="spellEnd"/>
      <w:r>
        <w:rPr>
          <w:rFonts w:ascii="Times New Roman" w:eastAsia="Times New Roman" w:hAnsi="Times New Roman"/>
          <w:sz w:val="24"/>
        </w:rPr>
        <w:t xml:space="preserve"> игрушка). Различие национальных особенностей русского орнамента и орнаментов других народов России.</w:t>
      </w:r>
    </w:p>
    <w:p w:rsidR="00F11310" w:rsidRDefault="00F11310" w:rsidP="00D617D7">
      <w:pPr>
        <w:spacing w:line="14" w:lineRule="exact"/>
        <w:ind w:firstLine="567"/>
        <w:rPr>
          <w:rFonts w:ascii="Times New Roman" w:eastAsia="Times New Roman" w:hAnsi="Times New Roman"/>
        </w:rPr>
      </w:pPr>
    </w:p>
    <w:p w:rsidR="00F11310" w:rsidRDefault="00F11310" w:rsidP="00D617D7">
      <w:pPr>
        <w:spacing w:line="237" w:lineRule="auto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Включение детей в поисковые группы по изучению традиционных народных художественных промыслов России. Композиционное, стилевое и цветовое единство в изделиях народных промыслов (искусство Гжели, Городецкая роспись, Хохлома, </w:t>
      </w:r>
      <w:proofErr w:type="spellStart"/>
      <w:r>
        <w:rPr>
          <w:rFonts w:ascii="Times New Roman" w:eastAsia="Times New Roman" w:hAnsi="Times New Roman"/>
          <w:sz w:val="24"/>
        </w:rPr>
        <w:t>Жостово</w:t>
      </w:r>
      <w:proofErr w:type="spellEnd"/>
      <w:r>
        <w:rPr>
          <w:rFonts w:ascii="Times New Roman" w:eastAsia="Times New Roman" w:hAnsi="Times New Roman"/>
          <w:sz w:val="24"/>
        </w:rPr>
        <w:t>, роспись по металлу, щепа, роспись по лубу и дереву, тиснение, резьба по бересте). Связь времен в народном искусстве.</w:t>
      </w:r>
    </w:p>
    <w:p w:rsidR="00F11310" w:rsidRDefault="00F11310" w:rsidP="00D617D7">
      <w:pPr>
        <w:spacing w:line="10" w:lineRule="exact"/>
        <w:ind w:firstLine="567"/>
        <w:rPr>
          <w:rFonts w:ascii="Times New Roman" w:eastAsia="Times New Roman" w:hAnsi="Times New Roman"/>
        </w:rPr>
      </w:pPr>
    </w:p>
    <w:p w:rsidR="00F11310" w:rsidRDefault="00F11310" w:rsidP="00D617D7">
      <w:pPr>
        <w:spacing w:line="0" w:lineRule="atLeast"/>
        <w:ind w:firstLine="56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«Декор – человек, общество, время»</w:t>
      </w:r>
    </w:p>
    <w:p w:rsidR="00F11310" w:rsidRDefault="00F11310" w:rsidP="00D617D7">
      <w:pPr>
        <w:spacing w:line="7" w:lineRule="exact"/>
        <w:ind w:firstLine="567"/>
        <w:rPr>
          <w:rFonts w:ascii="Times New Roman" w:eastAsia="Times New Roman" w:hAnsi="Times New Roman"/>
        </w:rPr>
      </w:pPr>
    </w:p>
    <w:p w:rsidR="00F11310" w:rsidRDefault="00F11310" w:rsidP="00D617D7">
      <w:pPr>
        <w:spacing w:line="239" w:lineRule="auto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Проявление эмоционального отклика, интереса к многообразию форм и декора в классическом декоративно-прикладном искусстве разных народов, стран, времен. Акцентирование внимание на социальной функции этого искусства, представление его роли в организации жизни общества, в формировании и регулировании человеческих отношений, в различении людей по социальной и профессиональной принадлежности. Разговор о социальной роли декоративного искусства замыкается на современности, костюм, его декор и сегодня сообщает информацию, закрепленную в форме знаков-отличий. Эти знаки имеют общественно-символическое значение. При знакомстве с образом художественной культуры древних египтян, </w:t>
      </w:r>
      <w:r>
        <w:rPr>
          <w:rFonts w:ascii="Times New Roman" w:eastAsia="Times New Roman" w:hAnsi="Times New Roman"/>
          <w:sz w:val="24"/>
        </w:rPr>
        <w:lastRenderedPageBreak/>
        <w:t>древних греков, Востока на примере Японии, Западной Европы периода Средневековья основной акцент переносится на декоративно-знаковую, социальную роль костюма и, кроме того, закрепляется эмоциональный интерес учащихся к образному, стилевому единству декора одежды, предметов быта, интерьера, относящихся к определенной эпохе.</w:t>
      </w:r>
    </w:p>
    <w:p w:rsidR="00F11310" w:rsidRDefault="00F11310" w:rsidP="00D617D7">
      <w:pPr>
        <w:spacing w:line="6" w:lineRule="exact"/>
        <w:ind w:firstLine="567"/>
        <w:rPr>
          <w:rFonts w:ascii="Times New Roman" w:eastAsia="Times New Roman" w:hAnsi="Times New Roman"/>
        </w:rPr>
      </w:pPr>
    </w:p>
    <w:p w:rsidR="00F11310" w:rsidRDefault="00F11310" w:rsidP="00D617D7">
      <w:pPr>
        <w:spacing w:line="0" w:lineRule="atLeast"/>
        <w:ind w:firstLine="56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«Декоративное искусство в современном мире»</w:t>
      </w:r>
    </w:p>
    <w:p w:rsidR="00F11310" w:rsidRDefault="00F11310" w:rsidP="00D617D7">
      <w:pPr>
        <w:spacing w:line="8" w:lineRule="exact"/>
        <w:ind w:firstLine="567"/>
        <w:rPr>
          <w:rFonts w:ascii="Times New Roman" w:eastAsia="Times New Roman" w:hAnsi="Times New Roman"/>
        </w:rPr>
      </w:pPr>
    </w:p>
    <w:p w:rsidR="00F11310" w:rsidRDefault="00F11310" w:rsidP="00D617D7">
      <w:pPr>
        <w:spacing w:line="238" w:lineRule="auto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Современное изобразительное искусство. Традиции и новаторство в искусстве. Знакомство на уроках с богатством разновидностей керамики, художественного стекла, металла и т. д., определение образного строя произведений, восприятие их с точки зрения единства формы, способствует выявлению средств, используемых художником в процессе воплощения замысла. Понимание смысла деятельности художника в современном мире. Использование коллажных техник, бумажной пластики и других доступных художественных материалов. Современное искусство, необходимый фактор развития человека.</w:t>
      </w:r>
    </w:p>
    <w:p w:rsidR="00F11310" w:rsidRDefault="00F11310" w:rsidP="00D617D7">
      <w:pPr>
        <w:spacing w:line="11" w:lineRule="exact"/>
        <w:ind w:firstLine="567"/>
        <w:rPr>
          <w:rFonts w:ascii="Times New Roman" w:eastAsia="Times New Roman" w:hAnsi="Times New Roman"/>
        </w:rPr>
      </w:pPr>
    </w:p>
    <w:p w:rsidR="00F11310" w:rsidRDefault="00B1030F" w:rsidP="00D617D7">
      <w:pPr>
        <w:numPr>
          <w:ilvl w:val="0"/>
          <w:numId w:val="1"/>
        </w:numPr>
        <w:tabs>
          <w:tab w:val="left" w:pos="1160"/>
        </w:tabs>
        <w:spacing w:line="0" w:lineRule="atLeast"/>
        <w:ind w:firstLine="56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6 </w:t>
      </w:r>
      <w:r w:rsidR="00F11310">
        <w:rPr>
          <w:rFonts w:ascii="Times New Roman" w:eastAsia="Times New Roman" w:hAnsi="Times New Roman"/>
          <w:b/>
          <w:sz w:val="24"/>
        </w:rPr>
        <w:t>класс.</w:t>
      </w:r>
    </w:p>
    <w:p w:rsidR="00F11310" w:rsidRDefault="00F11310" w:rsidP="00D617D7">
      <w:pPr>
        <w:spacing w:line="0" w:lineRule="atLeast"/>
        <w:ind w:firstLine="56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«Изобразительное искусство в жизни человека»</w:t>
      </w:r>
    </w:p>
    <w:p w:rsidR="00F11310" w:rsidRDefault="00F11310" w:rsidP="00D617D7">
      <w:pPr>
        <w:spacing w:line="7" w:lineRule="exact"/>
        <w:ind w:firstLine="567"/>
        <w:rPr>
          <w:rFonts w:ascii="Times New Roman" w:eastAsia="Times New Roman" w:hAnsi="Times New Roman"/>
        </w:rPr>
      </w:pPr>
    </w:p>
    <w:p w:rsidR="00F11310" w:rsidRDefault="00F11310" w:rsidP="00D617D7">
      <w:pPr>
        <w:spacing w:line="238" w:lineRule="auto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Изучение собственно изобразительного искусства, понимание основ изобразительного языка, его бесконечной изменчивости в истории искусства, формирование основы грамотности художественного изображения (рисунок, живопись, скульптура). Изучая изменения языка искусства, изменения как будто бы внешние, мы на самом деле проникаем в сложные духовные процессы, происходящие в обществе и его культуре.</w:t>
      </w:r>
    </w:p>
    <w:p w:rsidR="00F11310" w:rsidRDefault="00F11310" w:rsidP="00D617D7">
      <w:pPr>
        <w:spacing w:line="15" w:lineRule="exact"/>
        <w:ind w:firstLine="567"/>
        <w:rPr>
          <w:rFonts w:ascii="Times New Roman" w:eastAsia="Times New Roman" w:hAnsi="Times New Roman"/>
        </w:rPr>
      </w:pPr>
    </w:p>
    <w:p w:rsidR="00F11310" w:rsidRDefault="00F11310" w:rsidP="00D617D7">
      <w:pPr>
        <w:numPr>
          <w:ilvl w:val="1"/>
          <w:numId w:val="1"/>
        </w:numPr>
        <w:tabs>
          <w:tab w:val="left" w:pos="1273"/>
        </w:tabs>
        <w:spacing w:line="237" w:lineRule="auto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основу тематического деления учебного года положен жанровый принцип. Каждый жанр рассматривается в его историческом развитии, при этом выдерживается принцип единства восприятия и созидания. Это позволяет видеть изменение картины мира и образа человека, поставить в центр духовные проблемы, подчиняя им изменения</w:t>
      </w:r>
    </w:p>
    <w:p w:rsidR="00F11310" w:rsidRDefault="00F11310" w:rsidP="00D617D7">
      <w:pPr>
        <w:spacing w:line="13" w:lineRule="exact"/>
        <w:ind w:firstLine="567"/>
        <w:rPr>
          <w:rFonts w:ascii="Times New Roman" w:eastAsia="Times New Roman" w:hAnsi="Times New Roman"/>
          <w:sz w:val="24"/>
        </w:rPr>
      </w:pPr>
    </w:p>
    <w:p w:rsidR="00F11310" w:rsidRPr="00E90D6F" w:rsidRDefault="00F11310" w:rsidP="00D617D7">
      <w:pPr>
        <w:numPr>
          <w:ilvl w:val="0"/>
          <w:numId w:val="1"/>
        </w:numPr>
        <w:tabs>
          <w:tab w:val="left" w:pos="647"/>
        </w:tabs>
        <w:spacing w:line="333" w:lineRule="exact"/>
        <w:ind w:right="-399" w:firstLine="567"/>
        <w:jc w:val="center"/>
        <w:rPr>
          <w:rFonts w:ascii="Times New Roman" w:eastAsia="Times New Roman" w:hAnsi="Times New Roman"/>
        </w:rPr>
      </w:pPr>
      <w:r w:rsidRPr="00E90D6F">
        <w:rPr>
          <w:rFonts w:ascii="Times New Roman" w:eastAsia="Times New Roman" w:hAnsi="Times New Roman"/>
          <w:sz w:val="24"/>
        </w:rPr>
        <w:t>способах изображения. При этом выдерживается принцип единства восприятия и созидания. И последовательно приобретаются навыки и практический опыт использования цвета, формы, пространства, согласно специфике строя видов и жанров изобразительного искусства. В процессе овладения навыками работы с разнообразными</w:t>
      </w:r>
      <w:bookmarkStart w:id="10" w:name="page634"/>
      <w:bookmarkEnd w:id="10"/>
    </w:p>
    <w:p w:rsidR="00F11310" w:rsidRDefault="00F11310" w:rsidP="00D617D7">
      <w:pPr>
        <w:spacing w:line="234" w:lineRule="auto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материалами дети приходят к пониманию красот творчества, определяют роль и значение искусства в жизни людей.</w:t>
      </w:r>
    </w:p>
    <w:p w:rsidR="00F11310" w:rsidRDefault="00F11310" w:rsidP="00D617D7">
      <w:pPr>
        <w:spacing w:line="7" w:lineRule="exact"/>
        <w:ind w:firstLine="567"/>
        <w:rPr>
          <w:rFonts w:ascii="Times New Roman" w:eastAsia="Times New Roman" w:hAnsi="Times New Roman"/>
        </w:rPr>
      </w:pPr>
    </w:p>
    <w:p w:rsidR="00F11310" w:rsidRDefault="00F11310" w:rsidP="00D617D7">
      <w:pPr>
        <w:spacing w:line="0" w:lineRule="atLeast"/>
        <w:ind w:firstLine="56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«Виды изобразительного искусства и основы образного языка»</w:t>
      </w:r>
    </w:p>
    <w:p w:rsidR="00F11310" w:rsidRDefault="00F11310" w:rsidP="00D617D7">
      <w:pPr>
        <w:spacing w:line="7" w:lineRule="exact"/>
        <w:ind w:firstLine="567"/>
        <w:rPr>
          <w:rFonts w:ascii="Times New Roman" w:eastAsia="Times New Roman" w:hAnsi="Times New Roman"/>
        </w:rPr>
      </w:pPr>
    </w:p>
    <w:p w:rsidR="00F11310" w:rsidRDefault="00F11310" w:rsidP="00D617D7">
      <w:pPr>
        <w:spacing w:line="239" w:lineRule="auto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Осмысление, систематизация уже имеющихся знаний об изобразительном искусстве и получение новых: виды изобразительного искусства, пространственные искусства, изобразительный язык и смысл, художественный образ, жанры в изобразительном искусстве, стилевое единство. Как часто мы встречаемся с изобразительным искусством, какое место оно занимает в нашей жизни? Зачем уметь рисовать? Что значит понимать искусство и почему надо этому учиться? Почему в истории человечества никогда не существовало общества без искусства? На эти вопросы должен уметь ответить каждый ребёнок. Изобразительная деятельность как школа активного восприятия реальности: соотношение понятий «смотреть» и «видеть» в художественной культуре человека. Творчество художника и творчество зрителя. И творить искусство, и воспринимать его подросток обучается через личное творчество.</w:t>
      </w:r>
    </w:p>
    <w:p w:rsidR="00F11310" w:rsidRDefault="00F11310" w:rsidP="00D617D7">
      <w:pPr>
        <w:spacing w:line="14" w:lineRule="exact"/>
        <w:ind w:firstLine="567"/>
        <w:rPr>
          <w:rFonts w:ascii="Times New Roman" w:eastAsia="Times New Roman" w:hAnsi="Times New Roman"/>
        </w:rPr>
      </w:pPr>
    </w:p>
    <w:p w:rsidR="00F11310" w:rsidRDefault="00F11310" w:rsidP="00D617D7">
      <w:pPr>
        <w:spacing w:line="239" w:lineRule="auto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Обобщают опыт владения художественными материалами, известными им с начальной школы, а также получают знания по применению этих материалов при создании художественного образа в графике, живописи, скульптуре. Учащиеся знакомятся с выразительными возможностями средств языка изображения: фактура, форма, пятно, линия, объём, цвет, ритм, пропорции. Изучаются выразительные свойства линии, виды и характер линии, ритм линий, ритмическая организация листа, пятно, роль пятна и линии в изображении. Рисунок – основа изобразительного творчества. Две темы посвящены основам </w:t>
      </w:r>
      <w:proofErr w:type="spellStart"/>
      <w:r>
        <w:rPr>
          <w:rFonts w:ascii="Times New Roman" w:eastAsia="Times New Roman" w:hAnsi="Times New Roman"/>
          <w:sz w:val="24"/>
        </w:rPr>
        <w:t>цветоведения</w:t>
      </w:r>
      <w:proofErr w:type="spellEnd"/>
      <w:r>
        <w:rPr>
          <w:rFonts w:ascii="Times New Roman" w:eastAsia="Times New Roman" w:hAnsi="Times New Roman"/>
          <w:sz w:val="24"/>
        </w:rPr>
        <w:t xml:space="preserve"> - тональная шкала, основные и составные цвета, дополнительные цвета, цветовой круг, теплые и холодные цвета, цветовой контраст, взаимодействие цветовых пятен, цветовая композиция. Особое значение уделяется характеристике цвета, особенностям «живописного» цвета, понятию </w:t>
      </w:r>
      <w:r>
        <w:rPr>
          <w:rFonts w:ascii="Times New Roman" w:eastAsia="Times New Roman" w:hAnsi="Times New Roman"/>
          <w:sz w:val="24"/>
        </w:rPr>
        <w:lastRenderedPageBreak/>
        <w:t>колорита в работах мастеров живописи. Изучаются способы выражения в живописи эмоциональных состояний: радость, грусть, нежность, восторг и т. д.</w:t>
      </w:r>
    </w:p>
    <w:p w:rsidR="00F11310" w:rsidRDefault="00F11310" w:rsidP="00D617D7">
      <w:pPr>
        <w:spacing w:line="6" w:lineRule="exact"/>
        <w:ind w:firstLine="567"/>
        <w:rPr>
          <w:rFonts w:ascii="Times New Roman" w:eastAsia="Times New Roman" w:hAnsi="Times New Roman"/>
        </w:rPr>
      </w:pPr>
    </w:p>
    <w:p w:rsidR="00F11310" w:rsidRDefault="00F11310" w:rsidP="00D617D7">
      <w:pPr>
        <w:spacing w:line="0" w:lineRule="atLeast"/>
        <w:ind w:firstLine="56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«Мир наших вещей. Натюрморт»</w:t>
      </w:r>
    </w:p>
    <w:p w:rsidR="00F11310" w:rsidRDefault="00F11310" w:rsidP="00D617D7">
      <w:pPr>
        <w:spacing w:line="7" w:lineRule="exact"/>
        <w:ind w:firstLine="567"/>
        <w:rPr>
          <w:rFonts w:ascii="Times New Roman" w:eastAsia="Times New Roman" w:hAnsi="Times New Roman"/>
        </w:rPr>
      </w:pPr>
    </w:p>
    <w:p w:rsidR="00F11310" w:rsidRDefault="00F11310" w:rsidP="00D617D7">
      <w:pPr>
        <w:spacing w:line="237" w:lineRule="auto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Темы раскрывают многообразие форм изображения мира вещей в истории искусства, о цветовой и композиционной организации, выражении цветом в натюрморте настроений и переживаний художника, графическое изображение натюрмортов с передачей света и тени.</w:t>
      </w:r>
    </w:p>
    <w:p w:rsidR="00F11310" w:rsidRDefault="00F11310" w:rsidP="00D617D7">
      <w:pPr>
        <w:spacing w:line="14" w:lineRule="exact"/>
        <w:ind w:firstLine="567"/>
        <w:rPr>
          <w:rFonts w:ascii="Times New Roman" w:eastAsia="Times New Roman" w:hAnsi="Times New Roman"/>
        </w:rPr>
      </w:pPr>
    </w:p>
    <w:p w:rsidR="00F11310" w:rsidRDefault="00F11310" w:rsidP="00D617D7">
      <w:pPr>
        <w:spacing w:line="239" w:lineRule="auto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Натюрморт. Понятие формы. Геометрические тела: куб, шар, цилиндр, конус, призма. Многообразие форм окружающего мира. Изображение объема на плоскости. Освещение. Свет и тень. Натюрморт в графике. Цвет в натюрморте. Роль воображения в творчестве художника, умение изображать фантазии и умение изображать реальность. Изображение предметного мира в изобразительном искусстве разных эпох. Навыки графического изображения предметов. Понятие о конструкции предмета и его форме. Представления о композиции и навыки композиционного решения натюрморта. Художественно-выразительные средства изображения в натюрморте. Графический и живописный натюрморт: навыки изобразительной деятельности. Натюрморт как отражение мировоззрения художника и его времени. Натюрморт как творческая лаборатория художника. Натюрморт в искусстве XX века.</w:t>
      </w:r>
    </w:p>
    <w:p w:rsidR="00F11310" w:rsidRDefault="00F11310" w:rsidP="00D617D7">
      <w:pPr>
        <w:spacing w:line="6" w:lineRule="exact"/>
        <w:ind w:firstLine="567"/>
        <w:rPr>
          <w:rFonts w:ascii="Times New Roman" w:eastAsia="Times New Roman" w:hAnsi="Times New Roman"/>
        </w:rPr>
      </w:pPr>
    </w:p>
    <w:p w:rsidR="00F11310" w:rsidRDefault="00F11310" w:rsidP="00D617D7">
      <w:pPr>
        <w:spacing w:line="0" w:lineRule="atLeast"/>
        <w:ind w:firstLine="56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Понимание смысла деятельности художника.</w:t>
      </w:r>
    </w:p>
    <w:p w:rsidR="00F11310" w:rsidRDefault="00F11310" w:rsidP="00D617D7">
      <w:pPr>
        <w:spacing w:line="0" w:lineRule="atLeast"/>
        <w:ind w:firstLine="56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«Вглядываясь в человека. Портрет»</w:t>
      </w:r>
    </w:p>
    <w:p w:rsidR="00F11310" w:rsidRDefault="00F11310" w:rsidP="00D617D7">
      <w:pPr>
        <w:spacing w:line="7" w:lineRule="exact"/>
        <w:ind w:firstLine="567"/>
        <w:rPr>
          <w:rFonts w:ascii="Times New Roman" w:eastAsia="Times New Roman" w:hAnsi="Times New Roman"/>
        </w:rPr>
      </w:pPr>
    </w:p>
    <w:p w:rsidR="00F11310" w:rsidRDefault="00F11310" w:rsidP="00D617D7">
      <w:pPr>
        <w:spacing w:line="238" w:lineRule="auto"/>
        <w:ind w:firstLine="567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t xml:space="preserve">Приобщение учащихся к культурному наследию человечества через знакомство с искусством портрета разных эпох. Приобщение к культуре — это не столько получение знаний, сколько воспитание чувства сопричастности переживаниям, выраженным в </w:t>
      </w:r>
      <w:proofErr w:type="gramStart"/>
      <w:r>
        <w:rPr>
          <w:rFonts w:ascii="Times New Roman" w:eastAsia="Times New Roman" w:hAnsi="Times New Roman"/>
          <w:sz w:val="24"/>
        </w:rPr>
        <w:t>про-</w:t>
      </w:r>
      <w:proofErr w:type="spellStart"/>
      <w:r>
        <w:rPr>
          <w:rFonts w:ascii="Times New Roman" w:eastAsia="Times New Roman" w:hAnsi="Times New Roman"/>
          <w:sz w:val="24"/>
        </w:rPr>
        <w:t>изведениях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искусства. Портрет как выражение идеалов своего времени, содержание портрета — интерес к личности, наделённой индивидуальными качествами. Темы раскрывают закономерности в конструкции головы человека, пропорциях и различных</w:t>
      </w:r>
      <w:bookmarkStart w:id="11" w:name="page635"/>
      <w:bookmarkEnd w:id="11"/>
    </w:p>
    <w:p w:rsidR="00F11310" w:rsidRDefault="00F11310" w:rsidP="00D617D7">
      <w:pPr>
        <w:spacing w:line="234" w:lineRule="auto"/>
        <w:ind w:right="20"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ракурсах, образы человека в графическом изображении, в живописи и скульптуре, выражение в портретном изображении характера человека, его внутреннего мира.</w:t>
      </w:r>
    </w:p>
    <w:p w:rsidR="00F11310" w:rsidRDefault="00F11310" w:rsidP="00D617D7">
      <w:pPr>
        <w:spacing w:line="14" w:lineRule="exact"/>
        <w:ind w:firstLine="567"/>
        <w:rPr>
          <w:rFonts w:ascii="Times New Roman" w:eastAsia="Times New Roman" w:hAnsi="Times New Roman"/>
        </w:rPr>
      </w:pPr>
    </w:p>
    <w:p w:rsidR="00F11310" w:rsidRDefault="00F11310" w:rsidP="00D617D7">
      <w:pPr>
        <w:spacing w:line="239" w:lineRule="auto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Портрет. Конструкция головы человека и ее основные пропорции. Изображение головы человека в пространстве. Портрет в скульптуре. Графический портретный рисунок. Образные возможности освещения в портрете. Роль цвета в портрете. Великие портретисты прошлого (В.А. Тропинин, И.Е. Репин, И.Н. Крамской, В.А. Серов). Портрет в изобразительном искусстве XX века (К.С. Петров-Водкин, П.Д. Корин). Изображение фигуры человека и образ человека. Изображение фигуры человека в истории искусства (Леонардо да Винчи, Микеланджело </w:t>
      </w:r>
      <w:proofErr w:type="spellStart"/>
      <w:r>
        <w:rPr>
          <w:rFonts w:ascii="Times New Roman" w:eastAsia="Times New Roman" w:hAnsi="Times New Roman"/>
          <w:sz w:val="24"/>
        </w:rPr>
        <w:t>Буанаротти</w:t>
      </w:r>
      <w:proofErr w:type="spellEnd"/>
      <w:r>
        <w:rPr>
          <w:rFonts w:ascii="Times New Roman" w:eastAsia="Times New Roman" w:hAnsi="Times New Roman"/>
          <w:sz w:val="24"/>
        </w:rPr>
        <w:t>, О. Роден). Пропорции и строение фигуры человека. Лепка фигуры человека. Набросок фигуры человека с натуры. Основы представлений о выражении в образах искусства нравственного поиска человечества (В.М. Васнецов, М.В. Нестеров). Великие портретисты в истории культуры. Судьба портрета в отечественном и зарубежном современном искусстве. Великие портретисты прошлого (В.А. Тропинин, И.Е. Репин, И.Н. Крамской, В.А. Серов). Портрет в изобразительном искусстве XX века (К.С. Петров-Водкин, П.Д. Корин</w:t>
      </w:r>
      <w:proofErr w:type="gramStart"/>
      <w:r>
        <w:rPr>
          <w:rFonts w:ascii="Times New Roman" w:eastAsia="Times New Roman" w:hAnsi="Times New Roman"/>
          <w:sz w:val="24"/>
        </w:rPr>
        <w:t>).Изображение</w:t>
      </w:r>
      <w:proofErr w:type="gramEnd"/>
      <w:r>
        <w:rPr>
          <w:rFonts w:ascii="Times New Roman" w:eastAsia="Times New Roman" w:hAnsi="Times New Roman"/>
          <w:sz w:val="24"/>
        </w:rPr>
        <w:t xml:space="preserve"> фигуры человека в истории искусства (Леонардо да Винчи, Микеланджело </w:t>
      </w:r>
      <w:proofErr w:type="spellStart"/>
      <w:r>
        <w:rPr>
          <w:rFonts w:ascii="Times New Roman" w:eastAsia="Times New Roman" w:hAnsi="Times New Roman"/>
          <w:sz w:val="24"/>
        </w:rPr>
        <w:t>Буанаротти</w:t>
      </w:r>
      <w:proofErr w:type="spellEnd"/>
      <w:r>
        <w:rPr>
          <w:rFonts w:ascii="Times New Roman" w:eastAsia="Times New Roman" w:hAnsi="Times New Roman"/>
          <w:sz w:val="24"/>
        </w:rPr>
        <w:t xml:space="preserve">, О. Роден). Основы представлений о выражении в образах искусства нравственного поиска человечества (В.М. Васнецов, М.В. Нестеров). Классицизм в русской портретной живописи XVIII века (И.П. Аргунов, Ф.С. Рокотов, Д.Г. Левицкий, В.Л. </w:t>
      </w:r>
      <w:proofErr w:type="spellStart"/>
      <w:r>
        <w:rPr>
          <w:rFonts w:ascii="Times New Roman" w:eastAsia="Times New Roman" w:hAnsi="Times New Roman"/>
          <w:sz w:val="24"/>
        </w:rPr>
        <w:t>Боровиковский</w:t>
      </w:r>
      <w:proofErr w:type="spellEnd"/>
      <w:r>
        <w:rPr>
          <w:rFonts w:ascii="Times New Roman" w:eastAsia="Times New Roman" w:hAnsi="Times New Roman"/>
          <w:sz w:val="24"/>
        </w:rPr>
        <w:t>).</w:t>
      </w:r>
    </w:p>
    <w:p w:rsidR="00F11310" w:rsidRDefault="00F11310" w:rsidP="00D617D7">
      <w:pPr>
        <w:spacing w:line="12" w:lineRule="exact"/>
        <w:ind w:firstLine="567"/>
        <w:rPr>
          <w:rFonts w:ascii="Times New Roman" w:eastAsia="Times New Roman" w:hAnsi="Times New Roman"/>
        </w:rPr>
      </w:pPr>
    </w:p>
    <w:p w:rsidR="00F11310" w:rsidRDefault="00F11310" w:rsidP="00D617D7">
      <w:pPr>
        <w:spacing w:line="0" w:lineRule="atLeast"/>
        <w:ind w:firstLine="56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Вечные темы и великие исторические события в искусстве.</w:t>
      </w:r>
    </w:p>
    <w:p w:rsidR="00F11310" w:rsidRDefault="00F11310" w:rsidP="00D617D7">
      <w:pPr>
        <w:spacing w:line="0" w:lineRule="atLeast"/>
        <w:ind w:firstLine="56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Человек и пространство в изобразительном искусстве.</w:t>
      </w:r>
    </w:p>
    <w:p w:rsidR="00F11310" w:rsidRDefault="00F11310" w:rsidP="00D617D7">
      <w:pPr>
        <w:spacing w:line="7" w:lineRule="exact"/>
        <w:ind w:firstLine="567"/>
        <w:rPr>
          <w:rFonts w:ascii="Times New Roman" w:eastAsia="Times New Roman" w:hAnsi="Times New Roman"/>
        </w:rPr>
      </w:pPr>
    </w:p>
    <w:p w:rsidR="00F11310" w:rsidRDefault="00F11310" w:rsidP="00D617D7">
      <w:pPr>
        <w:spacing w:line="239" w:lineRule="auto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Вечные темы и великие исторические события в искусстве. Сюжет и содержание в картине. Процесс работы над тематической картиной. Библейские сюжеты в мировом изобразительном искусстве (Леонардо да Винчи, Рембрандт, Микеланджело </w:t>
      </w:r>
      <w:proofErr w:type="spellStart"/>
      <w:r>
        <w:rPr>
          <w:rFonts w:ascii="Times New Roman" w:eastAsia="Times New Roman" w:hAnsi="Times New Roman"/>
          <w:sz w:val="24"/>
        </w:rPr>
        <w:t>Буанаротти</w:t>
      </w:r>
      <w:proofErr w:type="spellEnd"/>
      <w:r>
        <w:rPr>
          <w:rFonts w:ascii="Times New Roman" w:eastAsia="Times New Roman" w:hAnsi="Times New Roman"/>
          <w:sz w:val="24"/>
        </w:rPr>
        <w:t xml:space="preserve">, Рафаэль Санти). Мифологические темы в зарубежном искусстве (С. Боттичелли, Джорджоне, Рафаэль Санти). Русская религиозная живопись XIX века (А.А. Иванов, И.Н. Крамской, В.Д. Поленов). Тематическая картина в русском искусстве XIX века (К.П. Брюллов). Историческая живопись художников объединения «Мир искусства» (А.Н. Бенуа, Е.Е. Лансере, Н.К. Рерих). Исторические картины из жизни моего города (исторический жанр). Праздники и повседневность в </w:t>
      </w:r>
      <w:r>
        <w:rPr>
          <w:rFonts w:ascii="Times New Roman" w:eastAsia="Times New Roman" w:hAnsi="Times New Roman"/>
          <w:sz w:val="24"/>
        </w:rPr>
        <w:lastRenderedPageBreak/>
        <w:t xml:space="preserve">изобразительном искусстве (бытовой жанр). Тема Великой Отечественной войны в монументальном искусстве и в живописи. Мемориальные ансамбли. Место и роль картины в искусстве XX века (Ю.И. Пименов, Ф.П. Решетников, В.Н. Бакшеев, Т.Н. Яблонская). Искусство иллюстрации (И.Я. </w:t>
      </w:r>
      <w:proofErr w:type="spellStart"/>
      <w:r>
        <w:rPr>
          <w:rFonts w:ascii="Times New Roman" w:eastAsia="Times New Roman" w:hAnsi="Times New Roman"/>
          <w:sz w:val="24"/>
        </w:rPr>
        <w:t>Билибин</w:t>
      </w:r>
      <w:proofErr w:type="spellEnd"/>
      <w:r>
        <w:rPr>
          <w:rFonts w:ascii="Times New Roman" w:eastAsia="Times New Roman" w:hAnsi="Times New Roman"/>
          <w:sz w:val="24"/>
        </w:rPr>
        <w:t xml:space="preserve">, В.А. </w:t>
      </w:r>
      <w:proofErr w:type="spellStart"/>
      <w:r>
        <w:rPr>
          <w:rFonts w:ascii="Times New Roman" w:eastAsia="Times New Roman" w:hAnsi="Times New Roman"/>
          <w:sz w:val="24"/>
        </w:rPr>
        <w:t>Милашевский</w:t>
      </w:r>
      <w:proofErr w:type="spellEnd"/>
      <w:r>
        <w:rPr>
          <w:rFonts w:ascii="Times New Roman" w:eastAsia="Times New Roman" w:hAnsi="Times New Roman"/>
          <w:sz w:val="24"/>
        </w:rPr>
        <w:t xml:space="preserve">, В.А. Фаворский). Анималистический жанр (В.А. </w:t>
      </w:r>
      <w:proofErr w:type="spellStart"/>
      <w:r>
        <w:rPr>
          <w:rFonts w:ascii="Times New Roman" w:eastAsia="Times New Roman" w:hAnsi="Times New Roman"/>
          <w:sz w:val="24"/>
        </w:rPr>
        <w:t>Ватагин</w:t>
      </w:r>
      <w:proofErr w:type="spellEnd"/>
      <w:r>
        <w:rPr>
          <w:rFonts w:ascii="Times New Roman" w:eastAsia="Times New Roman" w:hAnsi="Times New Roman"/>
          <w:sz w:val="24"/>
        </w:rPr>
        <w:t xml:space="preserve">, Е.И. </w:t>
      </w:r>
      <w:proofErr w:type="spellStart"/>
      <w:r>
        <w:rPr>
          <w:rFonts w:ascii="Times New Roman" w:eastAsia="Times New Roman" w:hAnsi="Times New Roman"/>
          <w:sz w:val="24"/>
        </w:rPr>
        <w:t>Чарушин</w:t>
      </w:r>
      <w:proofErr w:type="spellEnd"/>
      <w:r>
        <w:rPr>
          <w:rFonts w:ascii="Times New Roman" w:eastAsia="Times New Roman" w:hAnsi="Times New Roman"/>
          <w:sz w:val="24"/>
        </w:rPr>
        <w:t>). Образы животных в современных предметах декоративно-прикладного искусства. Стилизация изображения животных. Жанровая живопись в произведениях русских художников XIX века (П.А. Федотов). «Товарищество передвижников» (И.Н. Крамской, В.Г. Перов, А.И. Куинджи). Тема русского раздолья в пейзажной живописи XIX века (А.К. Саврасов, И.И. Шишкин, И.И. Левитан, В.Д. Поленов). Исторический жанр (В.И. Суриков).</w:t>
      </w:r>
    </w:p>
    <w:p w:rsidR="00F11310" w:rsidRDefault="00F11310" w:rsidP="00D617D7">
      <w:pPr>
        <w:spacing w:line="23" w:lineRule="exact"/>
        <w:ind w:firstLine="567"/>
        <w:rPr>
          <w:rFonts w:ascii="Times New Roman" w:eastAsia="Times New Roman" w:hAnsi="Times New Roman"/>
        </w:rPr>
      </w:pPr>
    </w:p>
    <w:p w:rsidR="00E90D6F" w:rsidRDefault="00F11310" w:rsidP="00D617D7">
      <w:pPr>
        <w:spacing w:line="238" w:lineRule="auto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Пейзаж. Правила построения перспективы. Воздушная перспектива. Пейзаж настроения. Природа и художник. Пейзаж в живописи художников – импрессионистов (К. Моне, А. </w:t>
      </w:r>
      <w:proofErr w:type="spellStart"/>
      <w:r>
        <w:rPr>
          <w:rFonts w:ascii="Times New Roman" w:eastAsia="Times New Roman" w:hAnsi="Times New Roman"/>
          <w:sz w:val="24"/>
        </w:rPr>
        <w:t>Сислей</w:t>
      </w:r>
      <w:proofErr w:type="spellEnd"/>
      <w:r>
        <w:rPr>
          <w:rFonts w:ascii="Times New Roman" w:eastAsia="Times New Roman" w:hAnsi="Times New Roman"/>
          <w:sz w:val="24"/>
        </w:rPr>
        <w:t>). Пейзаж в графике. Работа на пленэре. Изображение природы в искусстве разных эпох. Различные способы изображения пространства и их мировоззренческий смысл. Жанр пейзажа в европейском искусстве. Правила построения перспективы. Образ природы в произведениях изобразительного искусства. Пейзаж как выражение духовной жизни общества. Изображение природы как выражение впечатлений и переживаний художника. Становление национального пейзажа в отечественном искусстве. Национальный образ пейзажа и воплощение образа Родины.</w:t>
      </w:r>
    </w:p>
    <w:p w:rsidR="00F11310" w:rsidRDefault="00E90D6F" w:rsidP="00D617D7">
      <w:pPr>
        <w:spacing w:line="238" w:lineRule="auto"/>
        <w:ind w:firstLine="567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t>7</w:t>
      </w:r>
      <w:r w:rsidR="00F11310">
        <w:rPr>
          <w:rFonts w:ascii="Times New Roman" w:eastAsia="Times New Roman" w:hAnsi="Times New Roman"/>
          <w:b/>
          <w:sz w:val="24"/>
        </w:rPr>
        <w:t>класс.</w:t>
      </w:r>
      <w:bookmarkStart w:id="12" w:name="page636"/>
      <w:bookmarkEnd w:id="12"/>
    </w:p>
    <w:p w:rsidR="00F11310" w:rsidRDefault="00F11310" w:rsidP="00D617D7">
      <w:pPr>
        <w:spacing w:line="0" w:lineRule="atLeast"/>
        <w:ind w:firstLine="56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Дизайн и архитектура в жизни человека.</w:t>
      </w:r>
    </w:p>
    <w:p w:rsidR="00F11310" w:rsidRDefault="00F11310" w:rsidP="00D617D7">
      <w:pPr>
        <w:spacing w:line="8" w:lineRule="exact"/>
        <w:ind w:firstLine="567"/>
        <w:rPr>
          <w:rFonts w:ascii="Times New Roman" w:eastAsia="Times New Roman" w:hAnsi="Times New Roman"/>
        </w:rPr>
      </w:pPr>
    </w:p>
    <w:p w:rsidR="00F11310" w:rsidRDefault="00F11310" w:rsidP="00D617D7">
      <w:pPr>
        <w:spacing w:line="239" w:lineRule="auto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Основой, позволяющей объединить дизайн и архитектуру в один образовательный блок, является распространение их как конструктивных видов композиционного творчества. Этот учебный год посвящен содержанию и языку двух видов конструктивных искусств - дизайну и архитектуре, их место в семье уже знакомых нам искусств (изобразительное и декоративно - прикладное). Роль искусства в организации предметно – пространственной среды жизни человека. Изучение конструктивных искусств опирается на уже сформированный за предыдущий период уровень художественной культуры учащихся. Все виды пространственных искусств связаны многими общими формами выразительных средств и жизненных функций. Между ними нет непроходимых границ, но они возникли в разное время и связаны с разными сторонами жизни общества. Архитектура как искусство возникла с зарождением городов, когда строения стали отвечать не только элементарным требованиям защиты от внешнего мира, но и требованиям красоты. Архитектура любого века, любого народа является памятником человеческих отношений, закрепленных как в бытовых, так и религиозных постройках. Архитектура организует эти отношения, создавая для их реализации определенную среду. С изменений отношений в обществе меняется архитектура. Язык этого вида искусства всегда строился и строится на организации пространства и проживания в нем человека. Дизайн как искусство возник в 20 веке. Его предшественниками можно считать первобытные орудия труда, но возникновение этого вида искусства прочно связано с промышленностью, с расцветом индустриального производства. Дизайн имеет отношение к созданию всего окружающего нас предметного мира: от одежды, мебели, посуды до машин, станков и т.д. связи архитектуры и дизайна обусловлены едиными основами образного языка (объем, форма, пространство, фактура, цвет и т.д.)</w:t>
      </w:r>
    </w:p>
    <w:p w:rsidR="00F11310" w:rsidRDefault="00F11310" w:rsidP="00D617D7">
      <w:pPr>
        <w:spacing w:line="26" w:lineRule="exact"/>
        <w:ind w:firstLine="567"/>
        <w:rPr>
          <w:rFonts w:ascii="Times New Roman" w:eastAsia="Times New Roman" w:hAnsi="Times New Roman"/>
        </w:rPr>
      </w:pPr>
    </w:p>
    <w:p w:rsidR="00F11310" w:rsidRDefault="00F11310" w:rsidP="00D617D7">
      <w:pPr>
        <w:spacing w:line="239" w:lineRule="auto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Каждый современный человек живёт в среде «второй природы», созданной фактически архитектурой и дизайном. Для того чтобы быть квалифицированным пользователем всем этим сложным миром построек, конструкций, предметов, материалов, он должен быть элементарно грамотен, знаком как с языком этих искусств, так и с основами их бытования. Познавать эти виды искусств возможно только в единстве языка (образного строя) жизненных функций.</w:t>
      </w:r>
      <w:r w:rsidR="00E90D6F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Оптимально эти знания можно получить только в соединении теоретического изучения и практической работы по моделированию основополагающих элементов этих искусств. Изучение конструктивных искусств в 7 классе прочно опирается на большой материал предыдущих лет обучения по архитектуре и дизайну, который освоен учащимися (работающими по этой </w:t>
      </w:r>
      <w:r>
        <w:rPr>
          <w:rFonts w:ascii="Times New Roman" w:eastAsia="Times New Roman" w:hAnsi="Times New Roman"/>
          <w:sz w:val="24"/>
        </w:rPr>
        <w:lastRenderedPageBreak/>
        <w:t>программе) в начальной школе (три вида художественной деятельности – изобразительный, декоративный, конструктивный).</w:t>
      </w:r>
    </w:p>
    <w:p w:rsidR="00F11310" w:rsidRDefault="00F11310" w:rsidP="00D617D7">
      <w:pPr>
        <w:spacing w:line="19" w:lineRule="exact"/>
        <w:ind w:firstLine="567"/>
        <w:rPr>
          <w:rFonts w:ascii="Times New Roman" w:eastAsia="Times New Roman" w:hAnsi="Times New Roman"/>
        </w:rPr>
      </w:pPr>
    </w:p>
    <w:p w:rsidR="00F11310" w:rsidRDefault="00F11310" w:rsidP="00D617D7">
      <w:pPr>
        <w:spacing w:line="234" w:lineRule="auto"/>
        <w:ind w:firstLine="567"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Художник – дизайн - архитектура. Искусство композиции - основа дизайна и архитектуры.</w:t>
      </w:r>
    </w:p>
    <w:p w:rsidR="00F11310" w:rsidRDefault="00F11310" w:rsidP="00D617D7">
      <w:pPr>
        <w:spacing w:line="9" w:lineRule="exact"/>
        <w:ind w:firstLine="567"/>
        <w:rPr>
          <w:rFonts w:ascii="Times New Roman" w:eastAsia="Times New Roman" w:hAnsi="Times New Roman"/>
        </w:rPr>
      </w:pPr>
    </w:p>
    <w:p w:rsidR="00F11310" w:rsidRDefault="00F11310" w:rsidP="00D617D7">
      <w:pPr>
        <w:spacing w:line="239" w:lineRule="auto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Конструктивные искусства в ряду пространственных искусств. Общее и разное в образно - языковых основах и жизненных функциях конструктивных и изобразительных видах искусств. Архитектура и дизайн как «вторая природа», как рукотворная среда нашего обитания. Многообразие современной материально - вещественной среды. Основы композиции в конструктивных искусствах. Прямые линии и организация пространства. Цвет – элемент композиционного творчества. Свободные формы: линии и тоновые пятна. Плоскостная композиция в дизайне. Буква - строка - текст. Искусство шрифта. Искусство полиграфии. Разнообразие полиграфического дизайна, его художественно - композиционные, визуально - психологические и социальные аспекты. Специфика изображения в полиграфии. Формы полиграфической продукции (книги, журналы, плакаты, афиши, открытки, буклеты). Типы изображения в полиграфии (графическое, живописное, компьютерное фотографическое). Композиционные основы</w:t>
      </w:r>
      <w:bookmarkStart w:id="13" w:name="page637"/>
      <w:bookmarkEnd w:id="13"/>
      <w:r w:rsidR="007A62F7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макетирования в графическом дизайне. Проектирование обложки книги, рекламы, открытки, визитной карточки и др.</w:t>
      </w:r>
    </w:p>
    <w:p w:rsidR="00F11310" w:rsidRDefault="00F11310" w:rsidP="00D617D7">
      <w:pPr>
        <w:spacing w:line="7" w:lineRule="exact"/>
        <w:ind w:firstLine="567"/>
        <w:rPr>
          <w:rFonts w:ascii="Times New Roman" w:eastAsia="Times New Roman" w:hAnsi="Times New Roman"/>
        </w:rPr>
      </w:pPr>
    </w:p>
    <w:p w:rsidR="00F11310" w:rsidRDefault="007A62F7" w:rsidP="00D617D7">
      <w:pPr>
        <w:numPr>
          <w:ilvl w:val="0"/>
          <w:numId w:val="1"/>
        </w:numPr>
        <w:tabs>
          <w:tab w:val="left" w:pos="1200"/>
        </w:tabs>
        <w:spacing w:line="0" w:lineRule="atLeast"/>
        <w:ind w:firstLine="56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В </w:t>
      </w:r>
      <w:r w:rsidR="00F11310">
        <w:rPr>
          <w:rFonts w:ascii="Times New Roman" w:eastAsia="Times New Roman" w:hAnsi="Times New Roman"/>
          <w:b/>
          <w:sz w:val="24"/>
        </w:rPr>
        <w:t>мире вещей и зданий. Художественный язык конструктивных искусств.</w:t>
      </w:r>
    </w:p>
    <w:p w:rsidR="00F11310" w:rsidRDefault="00F11310" w:rsidP="00D617D7">
      <w:pPr>
        <w:spacing w:line="235" w:lineRule="auto"/>
        <w:ind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Исторические аспекты развития художественного языка конструктивных искусств.</w:t>
      </w:r>
    </w:p>
    <w:p w:rsidR="00F11310" w:rsidRDefault="00F11310" w:rsidP="00D617D7">
      <w:pPr>
        <w:spacing w:line="13" w:lineRule="exact"/>
        <w:ind w:firstLine="567"/>
        <w:rPr>
          <w:rFonts w:ascii="Times New Roman" w:eastAsia="Times New Roman" w:hAnsi="Times New Roman"/>
        </w:rPr>
      </w:pPr>
    </w:p>
    <w:p w:rsidR="00F11310" w:rsidRDefault="00F11310" w:rsidP="00D617D7">
      <w:pPr>
        <w:spacing w:line="239" w:lineRule="auto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От шалаша, менгиров и дольменов до индустриального градостроения. Связь миропонимания, образа жизни, природных и социальных условий со строительством зданий и организация городской среды. Проживание пространства - основа образной выразительности архитектуры. Здание - объект в пространстве, в градостроительстве. Понимание архитектуры как объемно - пространственного художественного мышления. От плоскостного изображения к макетированию объемно - пространственных композиций. Здание как сочетание различных объемов. </w:t>
      </w:r>
      <w:r>
        <w:rPr>
          <w:rFonts w:ascii="Times New Roman" w:eastAsia="Times New Roman" w:hAnsi="Times New Roman"/>
          <w:i/>
          <w:sz w:val="24"/>
        </w:rPr>
        <w:t>Конструкция: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часть и целое.</w:t>
      </w:r>
      <w:r>
        <w:rPr>
          <w:rFonts w:ascii="Times New Roman" w:eastAsia="Times New Roman" w:hAnsi="Times New Roman"/>
          <w:sz w:val="24"/>
        </w:rPr>
        <w:t xml:space="preserve"> Понятие модуля. Важнейшие архитектурные элементы здания. Вещь как сочетание объемов и как образ времени. Единство художественного и функционального в вещи. Форма и материал. </w:t>
      </w:r>
      <w:r>
        <w:rPr>
          <w:rFonts w:ascii="Times New Roman" w:eastAsia="Times New Roman" w:hAnsi="Times New Roman"/>
          <w:i/>
          <w:sz w:val="24"/>
        </w:rPr>
        <w:t>Красота и целесообразность.</w:t>
      </w:r>
      <w:r>
        <w:rPr>
          <w:rFonts w:ascii="Times New Roman" w:eastAsia="Times New Roman" w:hAnsi="Times New Roman"/>
          <w:sz w:val="24"/>
        </w:rPr>
        <w:t xml:space="preserve"> Цвет в архитектуре и дизайне. В основе образно-выразительного языка архитектуры </w:t>
      </w:r>
      <w:r>
        <w:rPr>
          <w:rFonts w:ascii="Times New Roman" w:eastAsia="Times New Roman" w:hAnsi="Times New Roman"/>
          <w:b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используемые по-разному одни и те же элементы формы (вертикаль, горизонталь, объём, пространство, фактура, цвет и т.д.). Принципы </w:t>
      </w:r>
      <w:proofErr w:type="spellStart"/>
      <w:r>
        <w:rPr>
          <w:rFonts w:ascii="Times New Roman" w:eastAsia="Times New Roman" w:hAnsi="Times New Roman"/>
          <w:sz w:val="24"/>
        </w:rPr>
        <w:t>пространственно</w:t>
      </w:r>
      <w:proofErr w:type="spellEnd"/>
      <w:r>
        <w:rPr>
          <w:rFonts w:ascii="Times New Roman" w:eastAsia="Times New Roman" w:hAnsi="Times New Roman"/>
          <w:sz w:val="24"/>
        </w:rPr>
        <w:t xml:space="preserve"> - объемной композиции одинаковы и для архитектуры,</w:t>
      </w:r>
      <w:r w:rsidR="007A62F7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для дизайна. Объекты дизайна и архитектуры являются темой, содержащей композиции: плоскостной или объемно - пространственной.</w:t>
      </w:r>
    </w:p>
    <w:p w:rsidR="00F11310" w:rsidRDefault="00F11310" w:rsidP="00D617D7">
      <w:pPr>
        <w:spacing w:line="18" w:lineRule="exact"/>
        <w:ind w:firstLine="567"/>
        <w:rPr>
          <w:rFonts w:ascii="Times New Roman" w:eastAsia="Times New Roman" w:hAnsi="Times New Roman"/>
          <w:sz w:val="24"/>
        </w:rPr>
      </w:pPr>
    </w:p>
    <w:p w:rsidR="00F11310" w:rsidRDefault="00F11310" w:rsidP="00D617D7">
      <w:pPr>
        <w:spacing w:line="234" w:lineRule="auto"/>
        <w:ind w:firstLine="56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Город и человек. Социальное значение дизайна и архитектуры в жизни человека.</w:t>
      </w:r>
    </w:p>
    <w:p w:rsidR="00F11310" w:rsidRDefault="00F11310" w:rsidP="00D617D7">
      <w:pPr>
        <w:spacing w:line="9" w:lineRule="exact"/>
        <w:ind w:firstLine="567"/>
        <w:rPr>
          <w:rFonts w:ascii="Times New Roman" w:eastAsia="Times New Roman" w:hAnsi="Times New Roman"/>
          <w:sz w:val="24"/>
        </w:rPr>
      </w:pPr>
    </w:p>
    <w:p w:rsidR="00F11310" w:rsidRDefault="00F11310" w:rsidP="00D617D7">
      <w:pPr>
        <w:spacing w:line="236" w:lineRule="auto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Исторические аспекты развития художественного языка конструктивных искусств. От шалаша и каменного топора до индустриального градостроительства. История архитектуры и дизайна как развитие образно - стилевого языка конструктивных искусств</w:t>
      </w:r>
      <w:r w:rsidR="007A62F7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технических возможностей эпохи. Город сквозь времена и страны. Образы материальной культуры прошлого. Город сегодня и завтра. Пути развития современной архитектуры и дизайна. Среда жизни современного человека - «рукотворная природа». Массово - промышленное производство вещей и зданий, их влияние на образ жизни и сознание людей. Вещь в городе и дома. Интерьер и вещь в доме. Дизайн </w:t>
      </w:r>
      <w:proofErr w:type="spellStart"/>
      <w:r>
        <w:rPr>
          <w:rFonts w:ascii="Times New Roman" w:eastAsia="Times New Roman" w:hAnsi="Times New Roman"/>
          <w:sz w:val="24"/>
        </w:rPr>
        <w:t>пространственно</w:t>
      </w:r>
      <w:proofErr w:type="spellEnd"/>
      <w:r>
        <w:rPr>
          <w:rFonts w:ascii="Times New Roman" w:eastAsia="Times New Roman" w:hAnsi="Times New Roman"/>
          <w:sz w:val="24"/>
        </w:rPr>
        <w:t xml:space="preserve"> - вещной среды интерьера. Связь миропонимания, образа жизни, природных и социальных условий со строительством зданий и организацией городской среды. Проживание пространства - основа образной выразительности архитектуры. Архитектурный образ как понятие эпохи (Ш.Э. </w:t>
      </w:r>
      <w:proofErr w:type="spellStart"/>
      <w:r>
        <w:rPr>
          <w:rFonts w:ascii="Times New Roman" w:eastAsia="Times New Roman" w:hAnsi="Times New Roman"/>
          <w:sz w:val="24"/>
        </w:rPr>
        <w:t>ле</w:t>
      </w:r>
      <w:proofErr w:type="spellEnd"/>
      <w:r>
        <w:rPr>
          <w:rFonts w:ascii="Times New Roman" w:eastAsia="Times New Roman" w:hAnsi="Times New Roman"/>
          <w:sz w:val="24"/>
        </w:rPr>
        <w:t xml:space="preserve"> Корбюзье). Тенденции и перспективы развития современной архитектуры. Жилое пространство города (город, микрорайон, улица). Природа и архитектура. Ландшафтный дизайн. Основные школы садово-паркового искусства. Русская усадебная культура XVIII - XIX веков. Организация архитектурно – ландшафтного пространства.</w:t>
      </w:r>
    </w:p>
    <w:p w:rsidR="00F11310" w:rsidRDefault="00F11310" w:rsidP="00D617D7">
      <w:pPr>
        <w:spacing w:line="20" w:lineRule="exact"/>
        <w:ind w:firstLine="567"/>
        <w:rPr>
          <w:rFonts w:ascii="Times New Roman" w:eastAsia="Times New Roman" w:hAnsi="Times New Roman"/>
          <w:sz w:val="24"/>
        </w:rPr>
      </w:pPr>
    </w:p>
    <w:p w:rsidR="00F11310" w:rsidRDefault="00F11310" w:rsidP="00D617D7">
      <w:pPr>
        <w:spacing w:line="234" w:lineRule="auto"/>
        <w:ind w:firstLine="56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Человек в зеркале дизайна и архитектуры. Образ жизни и индивидуальное проектирование.</w:t>
      </w:r>
    </w:p>
    <w:p w:rsidR="00F11310" w:rsidRDefault="00F11310" w:rsidP="00D617D7">
      <w:pPr>
        <w:spacing w:line="9" w:lineRule="exact"/>
        <w:ind w:firstLine="567"/>
        <w:rPr>
          <w:rFonts w:ascii="Times New Roman" w:eastAsia="Times New Roman" w:hAnsi="Times New Roman"/>
          <w:sz w:val="24"/>
        </w:rPr>
      </w:pPr>
    </w:p>
    <w:p w:rsidR="00F11310" w:rsidRDefault="00F11310" w:rsidP="00D617D7">
      <w:pPr>
        <w:spacing w:line="239" w:lineRule="auto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Организация пространства и среды как отражение социального заказа, индивидуальности человека, его вкуса, потребностей и возможностей. Образно - личностное проектирование в </w:t>
      </w:r>
      <w:r>
        <w:rPr>
          <w:rFonts w:ascii="Times New Roman" w:eastAsia="Times New Roman" w:hAnsi="Times New Roman"/>
          <w:sz w:val="24"/>
        </w:rPr>
        <w:lastRenderedPageBreak/>
        <w:t>дизайне и архитектуре. Мой дом – мой образ жизни. Скажи мне, как ты живешь, и я скажу, какой у тебя дом. Интерьер, который мы создаем. Пугало в огороде, или… под шепот фонтанных струй. Мода, культура и ты. Композиционно-конструктивные принципы дизайна одежды. Встречают по одежке. Автопортрет на каждый день. Социопсихология, мода и культура как параметры создания собственного дома и имиджа. Развитие дизайна и его значение в жизни современного общества. Проектирование пространственной и предметной среды. Дизайн моего сада. Искусство флористики. Моделируя свой облик и среду, человек моделирует собственный мир. Костюм, грим и маска. История костюма. Композиционно -</w:t>
      </w:r>
      <w:bookmarkStart w:id="14" w:name="page638"/>
      <w:bookmarkEnd w:id="14"/>
      <w:r>
        <w:rPr>
          <w:rFonts w:ascii="Times New Roman" w:eastAsia="Times New Roman" w:hAnsi="Times New Roman"/>
          <w:sz w:val="24"/>
        </w:rPr>
        <w:t xml:space="preserve">конструктивные принципы дизайна одежды. Вкус и </w:t>
      </w:r>
      <w:proofErr w:type="spellStart"/>
      <w:r>
        <w:rPr>
          <w:rFonts w:ascii="Times New Roman" w:eastAsia="Times New Roman" w:hAnsi="Times New Roman"/>
          <w:sz w:val="24"/>
        </w:rPr>
        <w:t>мода.Дизайн</w:t>
      </w:r>
      <w:proofErr w:type="spellEnd"/>
      <w:r>
        <w:rPr>
          <w:rFonts w:ascii="Times New Roman" w:eastAsia="Times New Roman" w:hAnsi="Times New Roman"/>
          <w:sz w:val="24"/>
        </w:rPr>
        <w:t xml:space="preserve"> что это. Что такое дизайн, как искусство, Дизайн класса, расстановка мебели, дизайн мебели класса.</w:t>
      </w:r>
    </w:p>
    <w:p w:rsidR="00E90D6F" w:rsidRDefault="00E90D6F" w:rsidP="00F11310">
      <w:pPr>
        <w:spacing w:line="0" w:lineRule="atLeast"/>
        <w:ind w:firstLine="567"/>
        <w:rPr>
          <w:rFonts w:ascii="Times New Roman" w:eastAsia="Times New Roman" w:hAnsi="Times New Roman"/>
          <w:b/>
          <w:sz w:val="24"/>
        </w:rPr>
      </w:pPr>
    </w:p>
    <w:p w:rsidR="00A34E39" w:rsidRDefault="00A34E39" w:rsidP="00A34E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КАЛЕНДАРНО ТЕМАТИЧЕСКОЕ ПЛАНИРОВАНИЕ</w:t>
      </w:r>
    </w:p>
    <w:p w:rsidR="00A34E39" w:rsidRDefault="00A34E39" w:rsidP="00A34E3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E39" w:rsidRDefault="00A34E39" w:rsidP="00A34E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 – 34 часа.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11"/>
        <w:gridCol w:w="6775"/>
        <w:gridCol w:w="1056"/>
        <w:gridCol w:w="1170"/>
      </w:tblGrid>
      <w:tr w:rsidR="00A34E39" w:rsidRPr="00A34E39" w:rsidTr="00A34E39">
        <w:trPr>
          <w:trHeight w:val="195"/>
        </w:trPr>
        <w:tc>
          <w:tcPr>
            <w:tcW w:w="911" w:type="dxa"/>
            <w:vMerge w:val="restart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6800" w:type="dxa"/>
            <w:vMerge w:val="restart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материала</w:t>
            </w:r>
          </w:p>
        </w:tc>
        <w:tc>
          <w:tcPr>
            <w:tcW w:w="2201" w:type="dxa"/>
            <w:gridSpan w:val="2"/>
            <w:tcBorders>
              <w:bottom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A34E39" w:rsidRPr="00A34E39" w:rsidTr="00A34E39">
        <w:trPr>
          <w:trHeight w:val="345"/>
        </w:trPr>
        <w:tc>
          <w:tcPr>
            <w:tcW w:w="911" w:type="dxa"/>
            <w:vMerge/>
            <w:tcBorders>
              <w:bottom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0" w:type="dxa"/>
            <w:vMerge/>
            <w:tcBorders>
              <w:bottom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</w:tr>
      <w:tr w:rsidR="00A34E39" w:rsidRPr="00A34E39" w:rsidTr="00A34E39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4E39" w:rsidRPr="00A34E39" w:rsidRDefault="00A34E39" w:rsidP="00A34E39">
            <w:pPr>
              <w:tabs>
                <w:tab w:val="left" w:pos="426"/>
              </w:tabs>
              <w:ind w:firstLine="113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/>
              </w:rPr>
              <w:t>Народное художественное творчество – неиссякаемый источник самобытной красоты</w:t>
            </w:r>
            <w:r w:rsidRPr="00A34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(14 ч.)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  <w:tcBorders>
              <w:top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00" w:type="dxa"/>
            <w:tcBorders>
              <w:top w:val="single" w:sz="4" w:space="0" w:color="auto"/>
            </w:tcBorders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Солярные знаки (декоративное изображение и их условно-символический характер).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800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Древние образы в народном творчестве. Русская изба: единство конструкции и декора.</w:t>
            </w:r>
          </w:p>
        </w:tc>
        <w:tc>
          <w:tcPr>
            <w:tcW w:w="103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800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Крестьянский дом как отражение уклада крестьянской жизни и памятник архитектуры.</w:t>
            </w:r>
          </w:p>
        </w:tc>
        <w:tc>
          <w:tcPr>
            <w:tcW w:w="103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800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Орнамент как основа декоративного украшения.</w:t>
            </w:r>
          </w:p>
        </w:tc>
        <w:tc>
          <w:tcPr>
            <w:tcW w:w="103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800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Праздничный народный костюм – целостный художественный образ. Обрядовые действия народного праздника, их символическое значение.</w:t>
            </w:r>
          </w:p>
        </w:tc>
        <w:tc>
          <w:tcPr>
            <w:tcW w:w="103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800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Различие национальных особенностей русского орнамента и орнаментов других народов России.</w:t>
            </w:r>
          </w:p>
        </w:tc>
        <w:tc>
          <w:tcPr>
            <w:tcW w:w="103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800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Древние образы в народных игрушках (Дымковская игрушка, </w:t>
            </w:r>
            <w:proofErr w:type="spellStart"/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Филимоновская</w:t>
            </w:r>
            <w:proofErr w:type="spellEnd"/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игрушка).</w:t>
            </w:r>
          </w:p>
        </w:tc>
        <w:tc>
          <w:tcPr>
            <w:tcW w:w="103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800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Композиционное, стилевое и цветовое единство в изделиях народных промыслов (искусство Гжели)</w:t>
            </w:r>
          </w:p>
        </w:tc>
        <w:tc>
          <w:tcPr>
            <w:tcW w:w="103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800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Композиционное, стилевое и цветовое единство в изделиях народных промыслов (искусство Городецкой росписи)</w:t>
            </w:r>
          </w:p>
        </w:tc>
        <w:tc>
          <w:tcPr>
            <w:tcW w:w="103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800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Композиционное, стилевое и цветовое единство в изделиях народных промыслов (искусство Хохломы)</w:t>
            </w:r>
          </w:p>
        </w:tc>
        <w:tc>
          <w:tcPr>
            <w:tcW w:w="103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800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Композиционное, стилевое и цветовое единство в изделиях народных промыслов (искусство Гжели, роспись по металлу)</w:t>
            </w:r>
          </w:p>
        </w:tc>
        <w:tc>
          <w:tcPr>
            <w:tcW w:w="103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800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Композиционное, стилевое и цветовое единство в изделиях народных промыслов (щепа, роспись по лубу и дереву)</w:t>
            </w:r>
          </w:p>
        </w:tc>
        <w:tc>
          <w:tcPr>
            <w:tcW w:w="103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800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Композиционное, стилевое и цветовое единство в изделиях народных промыслов (тиснение и резьба по бересте)</w:t>
            </w:r>
          </w:p>
        </w:tc>
        <w:tc>
          <w:tcPr>
            <w:tcW w:w="103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  <w:tcBorders>
              <w:bottom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800" w:type="dxa"/>
            <w:tcBorders>
              <w:bottom w:val="single" w:sz="4" w:space="0" w:color="auto"/>
            </w:tcBorders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времен в народном искусстве.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4E39" w:rsidRPr="00A34E39" w:rsidRDefault="00A34E39" w:rsidP="00A34E39">
            <w:pPr>
              <w:ind w:firstLine="11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изобразительного искусства и основы образного языка (20 ч.)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  <w:tcBorders>
              <w:top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800" w:type="dxa"/>
            <w:tcBorders>
              <w:top w:val="single" w:sz="4" w:space="0" w:color="auto"/>
            </w:tcBorders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Пространственные искусства. Художественные материалы.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800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Жанры в изобразительном искусстве.</w:t>
            </w:r>
          </w:p>
        </w:tc>
        <w:tc>
          <w:tcPr>
            <w:tcW w:w="103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6800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Выразительные возможности изобразительного искусства. Язык и смысл.</w:t>
            </w:r>
          </w:p>
        </w:tc>
        <w:tc>
          <w:tcPr>
            <w:tcW w:w="103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</w:t>
            </w:r>
          </w:p>
        </w:tc>
        <w:tc>
          <w:tcPr>
            <w:tcW w:w="6800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Рисунок – основа изобразительного творчества.</w:t>
            </w:r>
          </w:p>
        </w:tc>
        <w:tc>
          <w:tcPr>
            <w:tcW w:w="103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6800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Художественный образ. Стилевое единство.</w:t>
            </w:r>
          </w:p>
        </w:tc>
        <w:tc>
          <w:tcPr>
            <w:tcW w:w="103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800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Линия, пятно. Ритм.</w:t>
            </w:r>
          </w:p>
        </w:tc>
        <w:tc>
          <w:tcPr>
            <w:tcW w:w="103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6800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Цвет. Основы </w:t>
            </w:r>
            <w:proofErr w:type="spellStart"/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6800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Композиция.</w:t>
            </w:r>
          </w:p>
        </w:tc>
        <w:tc>
          <w:tcPr>
            <w:tcW w:w="103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6800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Натюрморт. Понятие формы.</w:t>
            </w:r>
          </w:p>
        </w:tc>
        <w:tc>
          <w:tcPr>
            <w:tcW w:w="103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6800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тела: куб, шар, цилиндр, конус, призма.</w:t>
            </w:r>
          </w:p>
        </w:tc>
        <w:tc>
          <w:tcPr>
            <w:tcW w:w="103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6800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форм окружающего мира.</w:t>
            </w:r>
          </w:p>
        </w:tc>
        <w:tc>
          <w:tcPr>
            <w:tcW w:w="103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26</w:t>
            </w:r>
          </w:p>
        </w:tc>
        <w:tc>
          <w:tcPr>
            <w:tcW w:w="6800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объема на плоскости. Освещение. Свет и тень.</w:t>
            </w:r>
          </w:p>
        </w:tc>
        <w:tc>
          <w:tcPr>
            <w:tcW w:w="103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6800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Натюрморт в графике.</w:t>
            </w:r>
          </w:p>
        </w:tc>
        <w:tc>
          <w:tcPr>
            <w:tcW w:w="103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</w:p>
        </w:tc>
        <w:tc>
          <w:tcPr>
            <w:tcW w:w="6800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Цвет в натюрморте.</w:t>
            </w:r>
          </w:p>
        </w:tc>
        <w:tc>
          <w:tcPr>
            <w:tcW w:w="103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29</w:t>
            </w:r>
          </w:p>
        </w:tc>
        <w:tc>
          <w:tcPr>
            <w:tcW w:w="6800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Пейзаж.</w:t>
            </w:r>
          </w:p>
        </w:tc>
        <w:tc>
          <w:tcPr>
            <w:tcW w:w="103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6800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построения перспективы. Воздушная перспектива.</w:t>
            </w:r>
          </w:p>
        </w:tc>
        <w:tc>
          <w:tcPr>
            <w:tcW w:w="103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31</w:t>
            </w:r>
          </w:p>
        </w:tc>
        <w:tc>
          <w:tcPr>
            <w:tcW w:w="6800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Пейзаж настроения.</w:t>
            </w:r>
          </w:p>
        </w:tc>
        <w:tc>
          <w:tcPr>
            <w:tcW w:w="103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32</w:t>
            </w:r>
          </w:p>
        </w:tc>
        <w:tc>
          <w:tcPr>
            <w:tcW w:w="6800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Природа и художник. Пейзаж в живописи художников – импрессионистов (К. Моне, А. </w:t>
            </w:r>
            <w:proofErr w:type="spellStart"/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Сислей</w:t>
            </w:r>
            <w:proofErr w:type="spellEnd"/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03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33</w:t>
            </w:r>
          </w:p>
        </w:tc>
        <w:tc>
          <w:tcPr>
            <w:tcW w:w="6800" w:type="dxa"/>
          </w:tcPr>
          <w:p w:rsidR="00A34E39" w:rsidRPr="00A34E39" w:rsidRDefault="00A34E39" w:rsidP="00A34E39">
            <w:pPr>
              <w:tabs>
                <w:tab w:val="left" w:pos="87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Пейзаж в графике.</w:t>
            </w:r>
          </w:p>
        </w:tc>
        <w:tc>
          <w:tcPr>
            <w:tcW w:w="103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34</w:t>
            </w:r>
          </w:p>
        </w:tc>
        <w:tc>
          <w:tcPr>
            <w:tcW w:w="6800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 пленэре.</w:t>
            </w:r>
          </w:p>
        </w:tc>
        <w:tc>
          <w:tcPr>
            <w:tcW w:w="103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34E39" w:rsidRDefault="00A34E39" w:rsidP="00A34E39">
      <w:pPr>
        <w:rPr>
          <w:rFonts w:ascii="Times New Roman" w:hAnsi="Times New Roman" w:cs="Times New Roman"/>
          <w:b/>
          <w:sz w:val="24"/>
          <w:szCs w:val="24"/>
        </w:rPr>
      </w:pPr>
    </w:p>
    <w:p w:rsidR="00A34E39" w:rsidRDefault="00A34E39" w:rsidP="00A34E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КЛАСС -  34 часа.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8"/>
        <w:gridCol w:w="6991"/>
        <w:gridCol w:w="950"/>
        <w:gridCol w:w="1063"/>
      </w:tblGrid>
      <w:tr w:rsidR="00A34E39" w:rsidRPr="00A34E39" w:rsidTr="00A34E39">
        <w:trPr>
          <w:trHeight w:val="300"/>
        </w:trPr>
        <w:tc>
          <w:tcPr>
            <w:tcW w:w="908" w:type="dxa"/>
            <w:vMerge w:val="restart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6991" w:type="dxa"/>
            <w:vMerge w:val="restart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материала</w:t>
            </w:r>
          </w:p>
        </w:tc>
        <w:tc>
          <w:tcPr>
            <w:tcW w:w="2013" w:type="dxa"/>
            <w:gridSpan w:val="2"/>
            <w:tcBorders>
              <w:bottom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A34E39" w:rsidRPr="00A34E39" w:rsidTr="00A34E39">
        <w:trPr>
          <w:trHeight w:val="240"/>
        </w:trPr>
        <w:tc>
          <w:tcPr>
            <w:tcW w:w="908" w:type="dxa"/>
            <w:vMerge/>
            <w:tcBorders>
              <w:bottom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91" w:type="dxa"/>
            <w:vMerge/>
            <w:tcBorders>
              <w:bottom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</w:tr>
      <w:tr w:rsidR="00A34E39" w:rsidRPr="00A34E39" w:rsidTr="00A34E39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4E39" w:rsidRPr="00A34E39" w:rsidRDefault="00A34E39" w:rsidP="00A34E39">
            <w:pPr>
              <w:ind w:firstLine="11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Понимание смысла деятельности художника (10 ч.)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08" w:type="dxa"/>
            <w:tcBorders>
              <w:top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991" w:type="dxa"/>
            <w:tcBorders>
              <w:top w:val="single" w:sz="4" w:space="0" w:color="auto"/>
            </w:tcBorders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Портрет. Конструкция головы человека и ее основные пропорции.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0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991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головы человека в пространстве.</w:t>
            </w:r>
          </w:p>
        </w:tc>
        <w:tc>
          <w:tcPr>
            <w:tcW w:w="95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0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991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 в скульптуре. Графический портретный рисунок.</w:t>
            </w:r>
          </w:p>
        </w:tc>
        <w:tc>
          <w:tcPr>
            <w:tcW w:w="95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0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991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Образные возможности освещения в портрете.</w:t>
            </w:r>
          </w:p>
        </w:tc>
        <w:tc>
          <w:tcPr>
            <w:tcW w:w="95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0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991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цвета в портрете. Великие портретисты прошлого (В.А. Тропинин, И.Е. Репин, И.Н. Крамской, В.А. Серов).</w:t>
            </w:r>
          </w:p>
        </w:tc>
        <w:tc>
          <w:tcPr>
            <w:tcW w:w="95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0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991" w:type="dxa"/>
          </w:tcPr>
          <w:p w:rsidR="00A34E39" w:rsidRPr="00A34E39" w:rsidRDefault="00A34E39" w:rsidP="00A34E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Портрет в изобразительном искусстве XX века (К.С. Петров-Водкин, П.Д. Корин). </w:t>
            </w:r>
          </w:p>
        </w:tc>
        <w:tc>
          <w:tcPr>
            <w:tcW w:w="95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0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991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фигуры человека и образ человека.</w:t>
            </w:r>
          </w:p>
        </w:tc>
        <w:tc>
          <w:tcPr>
            <w:tcW w:w="95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0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991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Изображение фигуры человека в истории искусства (Леонардо да Винчи, Микеланджело </w:t>
            </w:r>
            <w:proofErr w:type="spellStart"/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Буанаротти</w:t>
            </w:r>
            <w:proofErr w:type="spellEnd"/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, О. Роден). Пропорции и строение фигуры человека.</w:t>
            </w:r>
          </w:p>
        </w:tc>
        <w:tc>
          <w:tcPr>
            <w:tcW w:w="95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0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991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фигуры человека. Набросок фигуры человека с натуры.</w:t>
            </w:r>
          </w:p>
        </w:tc>
        <w:tc>
          <w:tcPr>
            <w:tcW w:w="95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08" w:type="dxa"/>
            <w:tcBorders>
              <w:bottom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991" w:type="dxa"/>
            <w:tcBorders>
              <w:bottom w:val="single" w:sz="4" w:space="0" w:color="auto"/>
            </w:tcBorders>
          </w:tcPr>
          <w:p w:rsidR="00A34E39" w:rsidRPr="00A34E39" w:rsidRDefault="00A34E39" w:rsidP="00A34E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представлений о выражении в образах искусства нравственного поиска человечества (В.М. Васнецов, М.В. Нестеров).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4E39" w:rsidRPr="00A34E39" w:rsidRDefault="00A34E39" w:rsidP="00A34E39">
            <w:pPr>
              <w:ind w:firstLine="11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Вечные темы и великие исторические события в искусстве. ( 11 ч.)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08" w:type="dxa"/>
            <w:tcBorders>
              <w:top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991" w:type="dxa"/>
            <w:tcBorders>
              <w:top w:val="single" w:sz="4" w:space="0" w:color="auto"/>
            </w:tcBorders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 и содержание в картине. Процесс работы над тематической картиной.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0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991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Библейские сюжеты в мировом изобразительном искусстве (Леонардо да Винчи, Рембрандт, Микеланджело </w:t>
            </w:r>
            <w:proofErr w:type="spellStart"/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Буанаротти</w:t>
            </w:r>
            <w:proofErr w:type="spellEnd"/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, Рафаэль Санти).</w:t>
            </w:r>
          </w:p>
        </w:tc>
        <w:tc>
          <w:tcPr>
            <w:tcW w:w="95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0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991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Мифологические темы в зарубежном искусстве (С. Боттичелли, Джорджоне, Рафаэль Санти).</w:t>
            </w:r>
          </w:p>
        </w:tc>
        <w:tc>
          <w:tcPr>
            <w:tcW w:w="95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0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6991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религиозная живопись XIX века (А.А. Иванов, И.Н. Крамской, В.Д. Поленов).</w:t>
            </w:r>
          </w:p>
        </w:tc>
        <w:tc>
          <w:tcPr>
            <w:tcW w:w="95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0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991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Тематическая картина в русском искусстве XIX века (К.П. Брюллов).</w:t>
            </w:r>
          </w:p>
        </w:tc>
        <w:tc>
          <w:tcPr>
            <w:tcW w:w="95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0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991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Историческая живопись художников объединения «Мир искусства» (А.Н. Бенуа, Е.Е. Лансере, Н.К. Рерих). Исторические картины из жизни моего города (исторический жанр).</w:t>
            </w:r>
          </w:p>
        </w:tc>
        <w:tc>
          <w:tcPr>
            <w:tcW w:w="95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0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6991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Праздники и повседневность в изобразительном искусстве (бытовой жанр).</w:t>
            </w:r>
          </w:p>
        </w:tc>
        <w:tc>
          <w:tcPr>
            <w:tcW w:w="95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0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991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Великой Отечественной войны в монументальном искусстве и в живописи. Мемориальные ансамбли.</w:t>
            </w:r>
          </w:p>
        </w:tc>
        <w:tc>
          <w:tcPr>
            <w:tcW w:w="95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0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6991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 и роль картины в искусстве XX века (Ю.И. Пименов, Ф.П. Решетников, В.Н. Бакшеев, Т.Н. Яблонская). Искусство иллюстрации (И.Я. </w:t>
            </w:r>
            <w:proofErr w:type="spellStart"/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Билибин</w:t>
            </w:r>
            <w:proofErr w:type="spellEnd"/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В.А. </w:t>
            </w:r>
            <w:proofErr w:type="spellStart"/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Милашевский</w:t>
            </w:r>
            <w:proofErr w:type="spellEnd"/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, В.А. Фаворский).</w:t>
            </w:r>
          </w:p>
        </w:tc>
        <w:tc>
          <w:tcPr>
            <w:tcW w:w="95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0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991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Анималистический жанр (В.А. </w:t>
            </w:r>
            <w:proofErr w:type="spellStart"/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Ватагин</w:t>
            </w:r>
            <w:proofErr w:type="spellEnd"/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Е.И. </w:t>
            </w:r>
            <w:proofErr w:type="spellStart"/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Чарушин</w:t>
            </w:r>
            <w:proofErr w:type="spellEnd"/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). Образы животных в современных предметах декоративно-прикладного искусства.</w:t>
            </w:r>
          </w:p>
        </w:tc>
        <w:tc>
          <w:tcPr>
            <w:tcW w:w="95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08" w:type="dxa"/>
            <w:tcBorders>
              <w:bottom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6991" w:type="dxa"/>
            <w:tcBorders>
              <w:bottom w:val="single" w:sz="4" w:space="0" w:color="auto"/>
            </w:tcBorders>
          </w:tcPr>
          <w:p w:rsidR="00A34E39" w:rsidRPr="00A34E39" w:rsidRDefault="00A34E39" w:rsidP="00A34E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Стилизация изображения животных.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4E39" w:rsidRPr="00A34E39" w:rsidRDefault="00A34E39" w:rsidP="00A34E39">
            <w:pPr>
              <w:ind w:firstLine="11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Конструктивное искусство: архитектура и дизайн (13 ч.)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08" w:type="dxa"/>
            <w:tcBorders>
              <w:top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6991" w:type="dxa"/>
            <w:tcBorders>
              <w:top w:val="single" w:sz="4" w:space="0" w:color="auto"/>
            </w:tcBorders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Художественный язык конструктивных искусств.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0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6991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искусства в организации предметно – пространственной среды жизни человека.</w:t>
            </w:r>
          </w:p>
        </w:tc>
        <w:tc>
          <w:tcPr>
            <w:tcW w:w="95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0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6991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От плоскостного изображения к объемному макету.</w:t>
            </w:r>
          </w:p>
        </w:tc>
        <w:tc>
          <w:tcPr>
            <w:tcW w:w="95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0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6991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как сочетание различных объемов.</w:t>
            </w:r>
          </w:p>
        </w:tc>
        <w:tc>
          <w:tcPr>
            <w:tcW w:w="95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0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6991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модуля.</w:t>
            </w:r>
          </w:p>
        </w:tc>
        <w:tc>
          <w:tcPr>
            <w:tcW w:w="95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0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6991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sz w:val="24"/>
                <w:szCs w:val="24"/>
              </w:rPr>
              <w:t>Важнейшие архитектурные элементы здания.</w:t>
            </w: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Вещь как сочетание объемов и как образ времени.</w:t>
            </w:r>
          </w:p>
        </w:tc>
        <w:tc>
          <w:tcPr>
            <w:tcW w:w="95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0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6991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Единство художественного и функционального в вещи. Форма и материал</w:t>
            </w:r>
          </w:p>
        </w:tc>
        <w:tc>
          <w:tcPr>
            <w:tcW w:w="95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0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6991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Цвет в архитектуре и дизайне.</w:t>
            </w:r>
          </w:p>
        </w:tc>
        <w:tc>
          <w:tcPr>
            <w:tcW w:w="95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0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6991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Архитектурный образ как понятие эпохи (Ш.Э. </w:t>
            </w:r>
            <w:proofErr w:type="spellStart"/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ле</w:t>
            </w:r>
            <w:proofErr w:type="spellEnd"/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Корбюзье). Тенденции и перспективы развития современной архитектуры. Жилое пространство города (город, микрорайон, улица).</w:t>
            </w:r>
          </w:p>
        </w:tc>
        <w:tc>
          <w:tcPr>
            <w:tcW w:w="95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0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6991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и архитектура. Ландшафтный дизайн.</w:t>
            </w:r>
          </w:p>
        </w:tc>
        <w:tc>
          <w:tcPr>
            <w:tcW w:w="95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0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6991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школы садово-паркового искусства. Русская усадебная культура XVIII - XIX веков.</w:t>
            </w:r>
          </w:p>
        </w:tc>
        <w:tc>
          <w:tcPr>
            <w:tcW w:w="95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0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6991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флористики. Проектирование пространственной и предметной среды. Дизайн моего сада.</w:t>
            </w:r>
          </w:p>
        </w:tc>
        <w:tc>
          <w:tcPr>
            <w:tcW w:w="95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0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6991" w:type="dxa"/>
          </w:tcPr>
          <w:p w:rsidR="00A34E39" w:rsidRPr="00A34E39" w:rsidRDefault="00A34E39" w:rsidP="00A34E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костюма. Композиционно - конструктивные принципы дизайна одежды. </w:t>
            </w:r>
          </w:p>
        </w:tc>
        <w:tc>
          <w:tcPr>
            <w:tcW w:w="950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34E39" w:rsidRDefault="00A34E39" w:rsidP="00A34E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4E39" w:rsidRPr="006162AA" w:rsidRDefault="00A34E39" w:rsidP="00A34E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2AA">
        <w:rPr>
          <w:rFonts w:ascii="Times New Roman" w:hAnsi="Times New Roman" w:cs="Times New Roman"/>
          <w:b/>
          <w:sz w:val="28"/>
          <w:szCs w:val="28"/>
        </w:rPr>
        <w:t>7 класс</w:t>
      </w:r>
      <w:r>
        <w:rPr>
          <w:rFonts w:ascii="Times New Roman" w:hAnsi="Times New Roman" w:cs="Times New Roman"/>
          <w:b/>
          <w:sz w:val="28"/>
          <w:szCs w:val="28"/>
        </w:rPr>
        <w:t>- 34 часа.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2"/>
        <w:gridCol w:w="19"/>
        <w:gridCol w:w="7022"/>
        <w:gridCol w:w="1111"/>
        <w:gridCol w:w="868"/>
      </w:tblGrid>
      <w:tr w:rsidR="00A34E39" w:rsidRPr="00A34E39" w:rsidTr="00A34E39">
        <w:trPr>
          <w:trHeight w:val="255"/>
        </w:trPr>
        <w:tc>
          <w:tcPr>
            <w:tcW w:w="911" w:type="dxa"/>
            <w:gridSpan w:val="2"/>
            <w:vMerge w:val="restart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7022" w:type="dxa"/>
            <w:vMerge w:val="restart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материала</w:t>
            </w:r>
          </w:p>
        </w:tc>
        <w:tc>
          <w:tcPr>
            <w:tcW w:w="1979" w:type="dxa"/>
            <w:gridSpan w:val="2"/>
            <w:tcBorders>
              <w:bottom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A34E39" w:rsidRPr="00A34E39" w:rsidTr="00A34E39">
        <w:trPr>
          <w:trHeight w:val="285"/>
        </w:trPr>
        <w:tc>
          <w:tcPr>
            <w:tcW w:w="911" w:type="dxa"/>
            <w:gridSpan w:val="2"/>
            <w:vMerge/>
            <w:tcBorders>
              <w:bottom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2" w:type="dxa"/>
            <w:vMerge/>
            <w:tcBorders>
              <w:bottom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</w:tr>
      <w:tr w:rsidR="00A34E39" w:rsidRPr="00A34E39" w:rsidTr="00A34E39"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4E39" w:rsidRPr="00A34E39" w:rsidRDefault="00A34E39" w:rsidP="00A34E39">
            <w:pPr>
              <w:ind w:firstLine="11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Изобразительное искусство и архитектура России 11-17 вв. 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  <w:gridSpan w:val="2"/>
            <w:tcBorders>
              <w:top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7022" w:type="dxa"/>
            <w:tcBorders>
              <w:top w:val="single" w:sz="4" w:space="0" w:color="auto"/>
            </w:tcBorders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Художественная культура и искусство Древней Руси, ее символичность, обращенность к внутреннему миру человека. Архитектура Киевской Руси. Мозаика.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rPr>
          <w:trHeight w:val="699"/>
        </w:trPr>
        <w:tc>
          <w:tcPr>
            <w:tcW w:w="911" w:type="dxa"/>
            <w:gridSpan w:val="2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22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sz w:val="24"/>
                <w:szCs w:val="24"/>
              </w:rPr>
              <w:t xml:space="preserve">Красота и своеобразие архитектуры Владимиро- Суздальской Руси. Архитектура Великого Новгорода. </w:t>
            </w: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Образный мир древнерусской живописи (Андрей Рублев, Феофан Грек, Дионисий).</w:t>
            </w:r>
          </w:p>
        </w:tc>
        <w:tc>
          <w:tcPr>
            <w:tcW w:w="11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rPr>
          <w:trHeight w:val="542"/>
        </w:trPr>
        <w:tc>
          <w:tcPr>
            <w:tcW w:w="911" w:type="dxa"/>
            <w:gridSpan w:val="2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22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Соборы Московского Кремля. Шатровая архитектура (церковь Вознесения Христова в селе Коломенском, Храм Покрова на Рву).</w:t>
            </w:r>
          </w:p>
        </w:tc>
        <w:tc>
          <w:tcPr>
            <w:tcW w:w="11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  <w:gridSpan w:val="2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22" w:type="dxa"/>
          </w:tcPr>
          <w:p w:rsidR="00A34E39" w:rsidRPr="00A34E39" w:rsidRDefault="00A34E39" w:rsidP="00A34E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Изобразительное искусство «</w:t>
            </w:r>
            <w:proofErr w:type="spellStart"/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бунташного</w:t>
            </w:r>
            <w:proofErr w:type="spellEnd"/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века» (парсуна). Московское барокко.</w:t>
            </w:r>
          </w:p>
        </w:tc>
        <w:tc>
          <w:tcPr>
            <w:tcW w:w="11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892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0" w:type="dxa"/>
            <w:gridSpan w:val="4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Искусство полиграфии</w:t>
            </w:r>
          </w:p>
        </w:tc>
      </w:tr>
      <w:tr w:rsidR="00A34E39" w:rsidRPr="00A34E39" w:rsidTr="00A34E39">
        <w:trPr>
          <w:trHeight w:val="583"/>
        </w:trPr>
        <w:tc>
          <w:tcPr>
            <w:tcW w:w="911" w:type="dxa"/>
            <w:gridSpan w:val="2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22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Специфика изображения в полиграфии. Формы полиграфической продукции (книги, журналы, плакаты, афиши, открытки, буклеты).</w:t>
            </w:r>
          </w:p>
        </w:tc>
        <w:tc>
          <w:tcPr>
            <w:tcW w:w="11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  <w:gridSpan w:val="2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22" w:type="dxa"/>
          </w:tcPr>
          <w:p w:rsidR="00A34E39" w:rsidRPr="00A34E39" w:rsidRDefault="00A34E39" w:rsidP="00A34E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изображения в полиграфии (графическое, живописное, компьютерное фотографическое).</w:t>
            </w:r>
          </w:p>
        </w:tc>
        <w:tc>
          <w:tcPr>
            <w:tcW w:w="11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  <w:gridSpan w:val="2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22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шрифта.</w:t>
            </w:r>
          </w:p>
        </w:tc>
        <w:tc>
          <w:tcPr>
            <w:tcW w:w="11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  <w:gridSpan w:val="2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22" w:type="dxa"/>
          </w:tcPr>
          <w:p w:rsidR="00A34E39" w:rsidRPr="00A34E39" w:rsidRDefault="00A34E39" w:rsidP="00A34E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Композиционные основы макетирования в графическом дизайне. Проектирование обложки книги, рекламы, открытки, визитной карточки и др.</w:t>
            </w:r>
          </w:p>
        </w:tc>
        <w:tc>
          <w:tcPr>
            <w:tcW w:w="11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rPr>
          <w:trHeight w:val="530"/>
        </w:trPr>
        <w:tc>
          <w:tcPr>
            <w:tcW w:w="892" w:type="dxa"/>
          </w:tcPr>
          <w:p w:rsidR="00A34E39" w:rsidRPr="00A34E39" w:rsidRDefault="00A34E39" w:rsidP="00A34E39">
            <w:pPr>
              <w:ind w:firstLine="11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0" w:type="dxa"/>
            <w:gridSpan w:val="4"/>
          </w:tcPr>
          <w:p w:rsidR="00A34E39" w:rsidRPr="00A34E39" w:rsidRDefault="00A34E39" w:rsidP="00A34E39">
            <w:pPr>
              <w:ind w:firstLine="11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Стили, направления виды и жанры в русском изобразительном искусстве и архитектуре XVIII - XIX вв.</w:t>
            </w:r>
          </w:p>
        </w:tc>
      </w:tr>
      <w:tr w:rsidR="00A34E39" w:rsidRPr="00A34E39" w:rsidTr="00A34E39">
        <w:tc>
          <w:tcPr>
            <w:tcW w:w="911" w:type="dxa"/>
            <w:gridSpan w:val="2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22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Классицизм в русской портретной живописи XVIII века (И.П. Аргунов, Ф.С. Рокотов, Д.Г. Левицкий, В.Л. </w:t>
            </w:r>
            <w:proofErr w:type="spellStart"/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Боровиковский</w:t>
            </w:r>
            <w:proofErr w:type="spellEnd"/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1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  <w:gridSpan w:val="2"/>
            <w:tcBorders>
              <w:bottom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22" w:type="dxa"/>
            <w:tcBorders>
              <w:bottom w:val="single" w:sz="4" w:space="0" w:color="auto"/>
            </w:tcBorders>
          </w:tcPr>
          <w:p w:rsidR="00A34E39" w:rsidRPr="00A34E39" w:rsidRDefault="00A34E39" w:rsidP="00A34E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Архитектурные шедевры стиля барокко в Санкт-Петербурге (В.В. Растрелли, А. </w:t>
            </w:r>
            <w:proofErr w:type="spellStart"/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Ринальди</w:t>
            </w:r>
            <w:proofErr w:type="spellEnd"/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  <w:gridSpan w:val="2"/>
            <w:tcBorders>
              <w:top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22" w:type="dxa"/>
            <w:tcBorders>
              <w:top w:val="single" w:sz="4" w:space="0" w:color="auto"/>
            </w:tcBorders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Классицизм в русской архитектуре (В.И. Баженов, М.Ф. Казаков).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  <w:gridSpan w:val="2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22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классическая скульптура XVIII века (Ф.И. Шубин, М.И. Козловский).</w:t>
            </w:r>
          </w:p>
        </w:tc>
        <w:tc>
          <w:tcPr>
            <w:tcW w:w="11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  <w:gridSpan w:val="2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22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Жанровая живопись в произведениях русских художников XIX века (П.А. Федотов)</w:t>
            </w:r>
          </w:p>
        </w:tc>
        <w:tc>
          <w:tcPr>
            <w:tcW w:w="11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  <w:gridSpan w:val="2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22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«Товарищество передвижников» (И.Н. Крамской, В.Г. Перов, А.И. Куинджи).</w:t>
            </w:r>
          </w:p>
        </w:tc>
        <w:tc>
          <w:tcPr>
            <w:tcW w:w="11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  <w:gridSpan w:val="2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22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русского раздолья в пейзажной живописи XIX века (А.К. Саврасов, И.И. Шишкин, И.И. Левитан, В.Д. Поленов).</w:t>
            </w:r>
          </w:p>
        </w:tc>
        <w:tc>
          <w:tcPr>
            <w:tcW w:w="11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  <w:gridSpan w:val="2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22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Исторический жанр (В.И. Суриков).</w:t>
            </w:r>
          </w:p>
        </w:tc>
        <w:tc>
          <w:tcPr>
            <w:tcW w:w="11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  <w:gridSpan w:val="2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22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«Русский стиль» в архитектуре модерна (Исторический музей в Москве, Храм Воскресения </w:t>
            </w:r>
            <w:proofErr w:type="gramStart"/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Христова ,</w:t>
            </w:r>
            <w:proofErr w:type="gramEnd"/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Спас на Крови в г. Санкт - Петербурге).</w:t>
            </w:r>
          </w:p>
        </w:tc>
        <w:tc>
          <w:tcPr>
            <w:tcW w:w="11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  <w:gridSpan w:val="2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022" w:type="dxa"/>
          </w:tcPr>
          <w:p w:rsidR="00A34E39" w:rsidRPr="00A34E39" w:rsidRDefault="00A34E39" w:rsidP="00A34E39">
            <w:pPr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Монументальная скульптура второй половины XIX века (М.О. Микешин, А.М. </w:t>
            </w:r>
            <w:proofErr w:type="spellStart"/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Опекушин</w:t>
            </w:r>
            <w:proofErr w:type="spellEnd"/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М.М. </w:t>
            </w:r>
            <w:proofErr w:type="spellStart"/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Антокольский</w:t>
            </w:r>
            <w:proofErr w:type="spellEnd"/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1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892" w:type="dxa"/>
          </w:tcPr>
          <w:p w:rsidR="00A34E39" w:rsidRPr="00A34E39" w:rsidRDefault="00A34E39" w:rsidP="00A34E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0" w:type="dxa"/>
            <w:gridSpan w:val="4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Взаимосвязь истории искусства и истории человечества.</w:t>
            </w:r>
          </w:p>
        </w:tc>
      </w:tr>
      <w:tr w:rsidR="00A34E39" w:rsidRPr="00A34E39" w:rsidTr="00A34E39">
        <w:tc>
          <w:tcPr>
            <w:tcW w:w="911" w:type="dxa"/>
            <w:gridSpan w:val="2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22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Традиции и новаторство в изобразительном искусстве XX века (модерн, авангард, сюрреализм). </w:t>
            </w:r>
          </w:p>
        </w:tc>
        <w:tc>
          <w:tcPr>
            <w:tcW w:w="11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  <w:gridSpan w:val="2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22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Модерн в русской архитектуре (Ф. </w:t>
            </w:r>
            <w:proofErr w:type="spellStart"/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Шехтель</w:t>
            </w:r>
            <w:proofErr w:type="spellEnd"/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). Стиль модерн в зарубежной архитектуре (А. Гауди).</w:t>
            </w:r>
          </w:p>
        </w:tc>
        <w:tc>
          <w:tcPr>
            <w:tcW w:w="11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  <w:gridSpan w:val="2"/>
            <w:tcBorders>
              <w:bottom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022" w:type="dxa"/>
            <w:tcBorders>
              <w:bottom w:val="single" w:sz="4" w:space="0" w:color="auto"/>
            </w:tcBorders>
          </w:tcPr>
          <w:p w:rsidR="00A34E39" w:rsidRPr="00A34E39" w:rsidRDefault="00A34E39" w:rsidP="00A34E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Крупнейшие художественные музеи мира и их роль в культуре (Прадо, Лувр, Дрезденская галерея).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  <w:gridSpan w:val="2"/>
            <w:tcBorders>
              <w:top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22</w:t>
            </w:r>
          </w:p>
        </w:tc>
        <w:tc>
          <w:tcPr>
            <w:tcW w:w="7022" w:type="dxa"/>
            <w:tcBorders>
              <w:top w:val="single" w:sz="4" w:space="0" w:color="auto"/>
            </w:tcBorders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Российские художественные музеи (Русский музей, Эрмитаж, Третьяковская галерея, Музей изобразительных искусств имени А.С. Пушкина)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  <w:gridSpan w:val="2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022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Художественно-творческие проекты</w:t>
            </w:r>
          </w:p>
        </w:tc>
        <w:tc>
          <w:tcPr>
            <w:tcW w:w="11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892" w:type="dxa"/>
          </w:tcPr>
          <w:p w:rsidR="00A34E39" w:rsidRPr="00A34E39" w:rsidRDefault="00A34E39" w:rsidP="00A34E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0" w:type="dxa"/>
            <w:gridSpan w:val="4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Изображение в синтетических и экранных видах искусства и художественная фотография.</w:t>
            </w:r>
          </w:p>
        </w:tc>
      </w:tr>
      <w:tr w:rsidR="00A34E39" w:rsidRPr="00A34E39" w:rsidTr="00A34E39">
        <w:tc>
          <w:tcPr>
            <w:tcW w:w="911" w:type="dxa"/>
            <w:gridSpan w:val="2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022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изображения в синтетических искусствах. Театральное искусство и художник.</w:t>
            </w:r>
          </w:p>
        </w:tc>
        <w:tc>
          <w:tcPr>
            <w:tcW w:w="11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  <w:gridSpan w:val="2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7022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Сценография – особый вид художественного творчества. Костюм, грим и маска.</w:t>
            </w:r>
          </w:p>
        </w:tc>
        <w:tc>
          <w:tcPr>
            <w:tcW w:w="11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  <w:gridSpan w:val="2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7022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Театральные художники начала </w:t>
            </w: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века (А.Я. Головин, А.Н. Бенуа, М.В. </w:t>
            </w:r>
            <w:proofErr w:type="spellStart"/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Добужинский</w:t>
            </w:r>
            <w:proofErr w:type="spellEnd"/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). Опыт художественно-творческой деятельности.</w:t>
            </w:r>
          </w:p>
        </w:tc>
        <w:tc>
          <w:tcPr>
            <w:tcW w:w="11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  <w:gridSpan w:val="2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022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художественного образа в искусстве фотографии. Особенности художественной фотографии. Выразительные средства фотографии (композиция, план, ракурс, свет, ритм и др.).</w:t>
            </w:r>
          </w:p>
        </w:tc>
        <w:tc>
          <w:tcPr>
            <w:tcW w:w="11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  <w:gridSpan w:val="2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7022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Изображение в фотографии и в живописи.</w:t>
            </w:r>
          </w:p>
        </w:tc>
        <w:tc>
          <w:tcPr>
            <w:tcW w:w="11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  <w:gridSpan w:val="2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7022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Изобразительная природа экранных искусств. Специфика киноизображения: кадр и монтаж.</w:t>
            </w:r>
          </w:p>
        </w:tc>
        <w:tc>
          <w:tcPr>
            <w:tcW w:w="11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  <w:gridSpan w:val="2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022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Кинокомпозиция</w:t>
            </w:r>
            <w:proofErr w:type="spellEnd"/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средства эмоциональной выразительности в фильме (ритм, свет, цвет, музыка, звук).</w:t>
            </w:r>
          </w:p>
        </w:tc>
        <w:tc>
          <w:tcPr>
            <w:tcW w:w="11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  <w:gridSpan w:val="2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7022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Документальный, игровой и анимационный фильмы.</w:t>
            </w:r>
          </w:p>
        </w:tc>
        <w:tc>
          <w:tcPr>
            <w:tcW w:w="11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  <w:gridSpan w:val="2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022" w:type="dxa"/>
          </w:tcPr>
          <w:p w:rsidR="00A34E39" w:rsidRPr="00A34E39" w:rsidRDefault="00A34E39" w:rsidP="00A34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Коллективный процесс творчества в кино (сценарист, режиссер, оператор, художник, актер).</w:t>
            </w:r>
          </w:p>
        </w:tc>
        <w:tc>
          <w:tcPr>
            <w:tcW w:w="11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  <w:gridSpan w:val="2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7022" w:type="dxa"/>
          </w:tcPr>
          <w:p w:rsidR="00A34E39" w:rsidRPr="00A34E39" w:rsidRDefault="00A34E39" w:rsidP="00A34E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Мастера российского кинематографа (С.М. Эйзенштейн, С.Ф. Бондарчук, А.А. Тарковский, Н.С. Михалков). Телевизионное изображение, его особенности и возможности (видеосюжет, репортаж и др.).</w:t>
            </w:r>
          </w:p>
        </w:tc>
        <w:tc>
          <w:tcPr>
            <w:tcW w:w="11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E39" w:rsidRPr="00A34E39" w:rsidTr="00A34E39">
        <w:tc>
          <w:tcPr>
            <w:tcW w:w="911" w:type="dxa"/>
            <w:gridSpan w:val="2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E39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7022" w:type="dxa"/>
          </w:tcPr>
          <w:p w:rsidR="00A34E39" w:rsidRPr="00A34E39" w:rsidRDefault="00A34E39" w:rsidP="00A34E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E39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Художественно-творческие проекты.</w:t>
            </w:r>
          </w:p>
        </w:tc>
        <w:tc>
          <w:tcPr>
            <w:tcW w:w="1111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:rsidR="00A34E39" w:rsidRPr="00A34E39" w:rsidRDefault="00A34E39" w:rsidP="00A34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34E39" w:rsidRDefault="00A34E39" w:rsidP="007A62F7">
      <w:pPr>
        <w:spacing w:line="0" w:lineRule="atLeast"/>
        <w:ind w:left="860"/>
        <w:jc w:val="center"/>
        <w:rPr>
          <w:rFonts w:ascii="Times New Roman" w:eastAsia="Times New Roman" w:hAnsi="Times New Roman"/>
          <w:b/>
          <w:sz w:val="24"/>
        </w:rPr>
      </w:pPr>
    </w:p>
    <w:p w:rsidR="00A34E39" w:rsidRDefault="00A34E39" w:rsidP="007A62F7">
      <w:pPr>
        <w:spacing w:line="0" w:lineRule="atLeast"/>
        <w:ind w:left="860"/>
        <w:jc w:val="center"/>
        <w:rPr>
          <w:rFonts w:ascii="Times New Roman" w:eastAsia="Times New Roman" w:hAnsi="Times New Roman"/>
          <w:b/>
          <w:sz w:val="24"/>
        </w:rPr>
      </w:pPr>
    </w:p>
    <w:p w:rsidR="00D617D7" w:rsidRDefault="00D617D7" w:rsidP="00F11310">
      <w:pPr>
        <w:spacing w:line="0" w:lineRule="atLeast"/>
        <w:ind w:firstLine="567"/>
        <w:rPr>
          <w:rFonts w:ascii="Times New Roman" w:eastAsia="Times New Roman" w:hAnsi="Times New Roman"/>
          <w:b/>
          <w:sz w:val="24"/>
        </w:rPr>
      </w:pPr>
      <w:bookmarkStart w:id="15" w:name="page20"/>
      <w:bookmarkEnd w:id="15"/>
    </w:p>
    <w:p w:rsidR="0016598A" w:rsidRDefault="0016598A" w:rsidP="00F11310">
      <w:pPr>
        <w:spacing w:line="0" w:lineRule="atLeast"/>
        <w:ind w:firstLine="567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Изобразительное искусство.</w:t>
      </w:r>
      <w:r w:rsidR="00F11310">
        <w:rPr>
          <w:rFonts w:ascii="Times New Roman" w:eastAsia="Times New Roman" w:hAnsi="Times New Roman"/>
          <w:b/>
          <w:sz w:val="24"/>
        </w:rPr>
        <w:t xml:space="preserve"> Критерии оценок</w:t>
      </w:r>
    </w:p>
    <w:p w:rsidR="0016598A" w:rsidRDefault="0016598A" w:rsidP="00F11310">
      <w:pPr>
        <w:spacing w:line="235" w:lineRule="auto"/>
        <w:ind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Устные ответы.</w:t>
      </w:r>
    </w:p>
    <w:p w:rsidR="0016598A" w:rsidRDefault="0016598A" w:rsidP="00F11310">
      <w:pPr>
        <w:spacing w:line="2" w:lineRule="exact"/>
        <w:ind w:firstLine="567"/>
        <w:rPr>
          <w:rFonts w:ascii="Times New Roman" w:eastAsia="Times New Roman" w:hAnsi="Times New Roman"/>
        </w:rPr>
      </w:pPr>
    </w:p>
    <w:p w:rsidR="0016598A" w:rsidRDefault="0016598A" w:rsidP="00F11310">
      <w:pPr>
        <w:spacing w:line="0" w:lineRule="atLeast"/>
        <w:ind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Оценка «5» выставляется, если ученик:</w:t>
      </w:r>
    </w:p>
    <w:p w:rsidR="0016598A" w:rsidRDefault="0016598A" w:rsidP="00F11310">
      <w:pPr>
        <w:spacing w:line="12" w:lineRule="exact"/>
        <w:ind w:firstLine="567"/>
        <w:rPr>
          <w:rFonts w:ascii="Times New Roman" w:eastAsia="Times New Roman" w:hAnsi="Times New Roman"/>
        </w:rPr>
      </w:pPr>
    </w:p>
    <w:p w:rsidR="0016598A" w:rsidRDefault="0016598A" w:rsidP="00F11310">
      <w:pPr>
        <w:spacing w:line="234" w:lineRule="auto"/>
        <w:ind w:right="20"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полно раскрыл содержание материала в объеме, предусмотренном программой и учебником;</w:t>
      </w:r>
    </w:p>
    <w:p w:rsidR="0016598A" w:rsidRDefault="0016598A" w:rsidP="00F11310">
      <w:pPr>
        <w:spacing w:line="14" w:lineRule="exact"/>
        <w:ind w:firstLine="567"/>
        <w:rPr>
          <w:rFonts w:ascii="Times New Roman" w:eastAsia="Times New Roman" w:hAnsi="Times New Roman"/>
        </w:rPr>
      </w:pPr>
    </w:p>
    <w:p w:rsidR="0016598A" w:rsidRDefault="0016598A" w:rsidP="00F11310">
      <w:pPr>
        <w:spacing w:line="234" w:lineRule="auto"/>
        <w:ind w:right="20"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изложил материал грамотным языком в определенной логической последовательности, точно используя специализированную терминологию;</w:t>
      </w:r>
    </w:p>
    <w:p w:rsidR="0016598A" w:rsidRDefault="0016598A" w:rsidP="00F11310">
      <w:pPr>
        <w:spacing w:line="2" w:lineRule="exact"/>
        <w:ind w:firstLine="567"/>
        <w:rPr>
          <w:rFonts w:ascii="Times New Roman" w:eastAsia="Times New Roman" w:hAnsi="Times New Roman"/>
        </w:rPr>
      </w:pPr>
    </w:p>
    <w:p w:rsidR="0016598A" w:rsidRDefault="0016598A" w:rsidP="00F11310">
      <w:pPr>
        <w:spacing w:line="0" w:lineRule="atLeast"/>
        <w:ind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правильно выполнил графическое изображение, сопутствующие ответу;</w:t>
      </w:r>
    </w:p>
    <w:p w:rsidR="0016598A" w:rsidRDefault="0016598A" w:rsidP="00F11310">
      <w:pPr>
        <w:spacing w:line="12" w:lineRule="exact"/>
        <w:ind w:firstLine="567"/>
        <w:rPr>
          <w:rFonts w:ascii="Times New Roman" w:eastAsia="Times New Roman" w:hAnsi="Times New Roman"/>
        </w:rPr>
      </w:pPr>
    </w:p>
    <w:p w:rsidR="0016598A" w:rsidRDefault="0016598A" w:rsidP="00F11310">
      <w:pPr>
        <w:spacing w:line="234" w:lineRule="auto"/>
        <w:ind w:right="20"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показал умение иллюстрировать теоретические знания, применять их в новой ситуации при выполнении практического задания;</w:t>
      </w:r>
    </w:p>
    <w:p w:rsidR="0016598A" w:rsidRDefault="0016598A" w:rsidP="00F11310">
      <w:pPr>
        <w:spacing w:line="14" w:lineRule="exact"/>
        <w:ind w:firstLine="567"/>
        <w:rPr>
          <w:rFonts w:ascii="Times New Roman" w:eastAsia="Times New Roman" w:hAnsi="Times New Roman"/>
        </w:rPr>
      </w:pPr>
    </w:p>
    <w:p w:rsidR="0016598A" w:rsidRDefault="0016598A" w:rsidP="00F11310">
      <w:pPr>
        <w:spacing w:line="234" w:lineRule="auto"/>
        <w:ind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отвечал самостоятельно без наводящих вопросов учителя. Оценка «4» выставляется, если:</w:t>
      </w:r>
    </w:p>
    <w:p w:rsidR="0016598A" w:rsidRDefault="0016598A" w:rsidP="00F11310">
      <w:pPr>
        <w:spacing w:line="14" w:lineRule="exact"/>
        <w:ind w:firstLine="567"/>
        <w:rPr>
          <w:rFonts w:ascii="Times New Roman" w:eastAsia="Times New Roman" w:hAnsi="Times New Roman"/>
        </w:rPr>
      </w:pPr>
    </w:p>
    <w:p w:rsidR="0016598A" w:rsidRDefault="0016598A" w:rsidP="00F11310">
      <w:pPr>
        <w:spacing w:line="234" w:lineRule="auto"/>
        <w:ind w:right="20"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ответ удовлетворяет в основном требованиям на оценку «5», но при этом имеет один из недостатков:</w:t>
      </w:r>
    </w:p>
    <w:p w:rsidR="0016598A" w:rsidRDefault="0016598A" w:rsidP="00F11310">
      <w:pPr>
        <w:spacing w:line="14" w:lineRule="exact"/>
        <w:ind w:firstLine="567"/>
        <w:rPr>
          <w:rFonts w:ascii="Times New Roman" w:eastAsia="Times New Roman" w:hAnsi="Times New Roman"/>
        </w:rPr>
      </w:pPr>
    </w:p>
    <w:p w:rsidR="0016598A" w:rsidRPr="00F11310" w:rsidRDefault="0016598A" w:rsidP="00F11310">
      <w:pPr>
        <w:numPr>
          <w:ilvl w:val="0"/>
          <w:numId w:val="1"/>
        </w:numPr>
        <w:tabs>
          <w:tab w:val="left" w:pos="842"/>
        </w:tabs>
        <w:spacing w:line="331" w:lineRule="exact"/>
        <w:ind w:right="20" w:firstLine="567"/>
        <w:jc w:val="center"/>
        <w:rPr>
          <w:rFonts w:ascii="Times New Roman" w:eastAsia="Times New Roman" w:hAnsi="Times New Roman"/>
        </w:rPr>
      </w:pPr>
      <w:r w:rsidRPr="00F11310">
        <w:rPr>
          <w:rFonts w:ascii="Times New Roman" w:eastAsia="Times New Roman" w:hAnsi="Times New Roman"/>
          <w:sz w:val="24"/>
        </w:rPr>
        <w:t>изложении допущены небольшие пробелы, не исказившие логического и информационного содержания ответа;</w:t>
      </w:r>
      <w:bookmarkStart w:id="16" w:name="page281"/>
      <w:bookmarkEnd w:id="16"/>
    </w:p>
    <w:p w:rsidR="0016598A" w:rsidRDefault="0016598A" w:rsidP="00F11310">
      <w:pPr>
        <w:spacing w:line="234" w:lineRule="auto"/>
        <w:ind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допущены один-два недочета при освещении основного содержания ответа, исправленные по замечанию учителя;</w:t>
      </w:r>
    </w:p>
    <w:p w:rsidR="0016598A" w:rsidRDefault="0016598A" w:rsidP="00F11310">
      <w:pPr>
        <w:spacing w:line="2" w:lineRule="exact"/>
        <w:ind w:firstLine="567"/>
        <w:rPr>
          <w:rFonts w:ascii="Times New Roman" w:eastAsia="Times New Roman" w:hAnsi="Times New Roman"/>
        </w:rPr>
      </w:pPr>
    </w:p>
    <w:p w:rsidR="0016598A" w:rsidRDefault="0016598A" w:rsidP="00F11310">
      <w:pPr>
        <w:spacing w:line="0" w:lineRule="atLeast"/>
        <w:ind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Оценка «3» выставляется, если:</w:t>
      </w:r>
    </w:p>
    <w:p w:rsidR="0016598A" w:rsidRDefault="0016598A" w:rsidP="00F11310">
      <w:pPr>
        <w:spacing w:line="12" w:lineRule="exact"/>
        <w:ind w:firstLine="567"/>
        <w:rPr>
          <w:rFonts w:ascii="Times New Roman" w:eastAsia="Times New Roman" w:hAnsi="Times New Roman"/>
        </w:rPr>
      </w:pPr>
    </w:p>
    <w:p w:rsidR="0016598A" w:rsidRDefault="0016598A" w:rsidP="00F11310">
      <w:pPr>
        <w:spacing w:line="237" w:lineRule="auto"/>
        <w:ind w:right="20"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терминологии.</w:t>
      </w:r>
    </w:p>
    <w:p w:rsidR="0016598A" w:rsidRDefault="0016598A" w:rsidP="00F11310">
      <w:pPr>
        <w:spacing w:line="14" w:lineRule="exact"/>
        <w:ind w:firstLine="567"/>
        <w:rPr>
          <w:rFonts w:ascii="Times New Roman" w:eastAsia="Times New Roman" w:hAnsi="Times New Roman"/>
        </w:rPr>
      </w:pPr>
    </w:p>
    <w:p w:rsidR="0016598A" w:rsidRDefault="0016598A" w:rsidP="00F11310">
      <w:pPr>
        <w:spacing w:line="236" w:lineRule="auto"/>
        <w:ind w:right="20"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теме.</w:t>
      </w:r>
    </w:p>
    <w:p w:rsidR="0016598A" w:rsidRDefault="0016598A" w:rsidP="00F11310">
      <w:pPr>
        <w:spacing w:line="2" w:lineRule="exact"/>
        <w:ind w:firstLine="567"/>
        <w:rPr>
          <w:rFonts w:ascii="Times New Roman" w:eastAsia="Times New Roman" w:hAnsi="Times New Roman"/>
        </w:rPr>
      </w:pPr>
    </w:p>
    <w:p w:rsidR="0016598A" w:rsidRDefault="0016598A" w:rsidP="00F11310">
      <w:pPr>
        <w:spacing w:line="0" w:lineRule="atLeast"/>
        <w:ind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Оценка «2» выставляется, если:</w:t>
      </w:r>
    </w:p>
    <w:p w:rsidR="0016598A" w:rsidRDefault="0016598A" w:rsidP="00F11310">
      <w:pPr>
        <w:spacing w:line="1" w:lineRule="exact"/>
        <w:ind w:firstLine="567"/>
        <w:rPr>
          <w:rFonts w:ascii="Times New Roman" w:eastAsia="Times New Roman" w:hAnsi="Times New Roman"/>
        </w:rPr>
      </w:pPr>
    </w:p>
    <w:p w:rsidR="0016598A" w:rsidRDefault="0016598A" w:rsidP="00F11310">
      <w:pPr>
        <w:spacing w:line="0" w:lineRule="atLeast"/>
        <w:ind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не раскрыто основное содержание учебного материала;</w:t>
      </w:r>
    </w:p>
    <w:p w:rsidR="0016598A" w:rsidRDefault="0016598A" w:rsidP="00F11310">
      <w:pPr>
        <w:spacing w:line="12" w:lineRule="exact"/>
        <w:ind w:firstLine="567"/>
        <w:rPr>
          <w:rFonts w:ascii="Times New Roman" w:eastAsia="Times New Roman" w:hAnsi="Times New Roman"/>
        </w:rPr>
      </w:pPr>
    </w:p>
    <w:p w:rsidR="0016598A" w:rsidRDefault="0016598A" w:rsidP="00F11310">
      <w:pPr>
        <w:spacing w:line="234" w:lineRule="auto"/>
        <w:ind w:right="20" w:firstLine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обнаружено незнание или непонимание учеником большей или наиболее важной части учебного материала.</w:t>
      </w:r>
    </w:p>
    <w:p w:rsidR="0016598A" w:rsidRDefault="0016598A" w:rsidP="00F11310">
      <w:pPr>
        <w:spacing w:line="2" w:lineRule="exact"/>
        <w:ind w:firstLine="567"/>
        <w:rPr>
          <w:rFonts w:ascii="Times New Roman" w:eastAsia="Times New Roman" w:hAnsi="Times New Roman"/>
        </w:rPr>
      </w:pPr>
    </w:p>
    <w:p w:rsidR="0016598A" w:rsidRDefault="0016598A" w:rsidP="00F11310">
      <w:pPr>
        <w:spacing w:line="0" w:lineRule="atLeast"/>
        <w:ind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Практические работы</w:t>
      </w:r>
    </w:p>
    <w:p w:rsidR="0016598A" w:rsidRDefault="0016598A" w:rsidP="00F11310">
      <w:pPr>
        <w:tabs>
          <w:tab w:val="left" w:pos="1960"/>
        </w:tabs>
        <w:spacing w:line="0" w:lineRule="atLeast"/>
        <w:ind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Оценка «</w:t>
      </w:r>
      <w:proofErr w:type="gramStart"/>
      <w:r>
        <w:rPr>
          <w:rFonts w:ascii="Times New Roman" w:eastAsia="Times New Roman" w:hAnsi="Times New Roman"/>
          <w:sz w:val="24"/>
        </w:rPr>
        <w:t>5»</w:t>
      </w:r>
      <w:r>
        <w:rPr>
          <w:rFonts w:ascii="Times New Roman" w:eastAsia="Times New Roman" w:hAnsi="Times New Roman"/>
        </w:rPr>
        <w:tab/>
      </w:r>
      <w:proofErr w:type="gramEnd"/>
      <w:r>
        <w:rPr>
          <w:rFonts w:ascii="Times New Roman" w:eastAsia="Times New Roman" w:hAnsi="Times New Roman"/>
          <w:sz w:val="24"/>
        </w:rPr>
        <w:t>- обучающийся может интегрировать знания из различных разделов</w:t>
      </w:r>
    </w:p>
    <w:p w:rsidR="0016598A" w:rsidRDefault="00F11310" w:rsidP="00F11310">
      <w:pPr>
        <w:spacing w:line="0" w:lineRule="atLeast"/>
        <w:ind w:firstLine="567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t>Д</w:t>
      </w:r>
      <w:r w:rsidR="0016598A">
        <w:rPr>
          <w:rFonts w:ascii="Times New Roman" w:eastAsia="Times New Roman" w:hAnsi="Times New Roman"/>
          <w:sz w:val="24"/>
        </w:rPr>
        <w:t>ля</w:t>
      </w:r>
      <w:r>
        <w:rPr>
          <w:rFonts w:ascii="Times New Roman" w:eastAsia="Times New Roman" w:hAnsi="Times New Roman"/>
          <w:sz w:val="24"/>
        </w:rPr>
        <w:t xml:space="preserve"> </w:t>
      </w:r>
      <w:r w:rsidR="0016598A">
        <w:rPr>
          <w:rFonts w:ascii="Times New Roman" w:eastAsia="Times New Roman" w:hAnsi="Times New Roman"/>
          <w:sz w:val="24"/>
        </w:rPr>
        <w:t>решения поставленной задачи; правильно применяет приемы и техники</w:t>
      </w:r>
      <w:r>
        <w:rPr>
          <w:rFonts w:ascii="Times New Roman" w:eastAsia="Times New Roman" w:hAnsi="Times New Roman"/>
          <w:sz w:val="24"/>
        </w:rPr>
        <w:t xml:space="preserve"> </w:t>
      </w:r>
      <w:r w:rsidR="0016598A">
        <w:rPr>
          <w:rFonts w:ascii="Times New Roman" w:eastAsia="Times New Roman" w:hAnsi="Times New Roman"/>
          <w:sz w:val="24"/>
        </w:rPr>
        <w:t>изученные</w:t>
      </w:r>
    </w:p>
    <w:p w:rsidR="0016598A" w:rsidRDefault="0016598A" w:rsidP="00F11310">
      <w:pPr>
        <w:spacing w:line="234" w:lineRule="auto"/>
        <w:ind w:right="240"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рисования. Работа выполнена в заданное время, самостоятельно, с соблюдением технологической последовательности, качественно и творчески.</w:t>
      </w:r>
    </w:p>
    <w:p w:rsidR="0016598A" w:rsidRDefault="0016598A" w:rsidP="00F11310">
      <w:pPr>
        <w:spacing w:line="14" w:lineRule="exact"/>
        <w:ind w:firstLine="567"/>
        <w:rPr>
          <w:rFonts w:ascii="Times New Roman" w:eastAsia="Times New Roman" w:hAnsi="Times New Roman"/>
        </w:rPr>
      </w:pPr>
    </w:p>
    <w:p w:rsidR="0016598A" w:rsidRDefault="0016598A" w:rsidP="00F11310">
      <w:pPr>
        <w:spacing w:line="234" w:lineRule="auto"/>
        <w:ind w:right="20"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Оценка «4» - обучающийся допустил малозначительные ошибки, но может самостоятельно</w:t>
      </w:r>
    </w:p>
    <w:p w:rsidR="0016598A" w:rsidRDefault="0016598A" w:rsidP="00F11310">
      <w:pPr>
        <w:spacing w:line="14" w:lineRule="exact"/>
        <w:ind w:firstLine="567"/>
        <w:rPr>
          <w:rFonts w:ascii="Times New Roman" w:eastAsia="Times New Roman" w:hAnsi="Times New Roman"/>
        </w:rPr>
      </w:pPr>
    </w:p>
    <w:p w:rsidR="0016598A" w:rsidRDefault="0016598A" w:rsidP="00F11310">
      <w:pPr>
        <w:spacing w:line="234" w:lineRule="auto"/>
        <w:ind w:right="20"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исправить ошибки с небольшой подсказкой учителя. Работа выполнена в заданное время,</w:t>
      </w:r>
    </w:p>
    <w:p w:rsidR="0016598A" w:rsidRDefault="0016598A" w:rsidP="00F11310">
      <w:pPr>
        <w:spacing w:line="2" w:lineRule="exact"/>
        <w:ind w:firstLine="567"/>
        <w:rPr>
          <w:rFonts w:ascii="Times New Roman" w:eastAsia="Times New Roman" w:hAnsi="Times New Roman"/>
        </w:rPr>
      </w:pPr>
    </w:p>
    <w:p w:rsidR="0016598A" w:rsidRDefault="0016598A" w:rsidP="00F11310">
      <w:pPr>
        <w:spacing w:line="0" w:lineRule="atLeast"/>
        <w:ind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самостоятельно.</w:t>
      </w:r>
    </w:p>
    <w:p w:rsidR="0016598A" w:rsidRDefault="0016598A" w:rsidP="00F11310">
      <w:pPr>
        <w:spacing w:line="12" w:lineRule="exact"/>
        <w:ind w:firstLine="567"/>
        <w:rPr>
          <w:rFonts w:ascii="Times New Roman" w:eastAsia="Times New Roman" w:hAnsi="Times New Roman"/>
        </w:rPr>
      </w:pPr>
    </w:p>
    <w:p w:rsidR="0016598A" w:rsidRDefault="0016598A" w:rsidP="00F11310">
      <w:pPr>
        <w:spacing w:line="234" w:lineRule="auto"/>
        <w:ind w:right="20"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Оценка «3» - владеет знаниями из различных разделов, но испытывает затруднения в их</w:t>
      </w:r>
    </w:p>
    <w:p w:rsidR="0016598A" w:rsidRDefault="0016598A" w:rsidP="00F11310">
      <w:pPr>
        <w:spacing w:line="14" w:lineRule="exact"/>
        <w:ind w:firstLine="567"/>
        <w:rPr>
          <w:rFonts w:ascii="Times New Roman" w:eastAsia="Times New Roman" w:hAnsi="Times New Roman"/>
        </w:rPr>
      </w:pPr>
    </w:p>
    <w:p w:rsidR="0016598A" w:rsidRDefault="0016598A" w:rsidP="00F11310">
      <w:pPr>
        <w:spacing w:line="234" w:lineRule="auto"/>
        <w:ind w:right="20"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практическом применении при выполнении рисунка; понимает последовательность</w:t>
      </w:r>
    </w:p>
    <w:p w:rsidR="0016598A" w:rsidRDefault="0016598A" w:rsidP="00F11310">
      <w:pPr>
        <w:spacing w:line="14" w:lineRule="exact"/>
        <w:ind w:firstLine="567"/>
        <w:rPr>
          <w:rFonts w:ascii="Times New Roman" w:eastAsia="Times New Roman" w:hAnsi="Times New Roman"/>
        </w:rPr>
      </w:pPr>
    </w:p>
    <w:p w:rsidR="0016598A" w:rsidRDefault="0016598A" w:rsidP="00F11310">
      <w:pPr>
        <w:spacing w:line="234" w:lineRule="auto"/>
        <w:ind w:right="20"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создания рисунка, но допускает отдельные ошибки; работа не выполнена в заданное время,</w:t>
      </w:r>
    </w:p>
    <w:p w:rsidR="0016598A" w:rsidRDefault="0016598A" w:rsidP="00F11310">
      <w:pPr>
        <w:spacing w:line="2" w:lineRule="exact"/>
        <w:ind w:firstLine="567"/>
        <w:rPr>
          <w:rFonts w:ascii="Times New Roman" w:eastAsia="Times New Roman" w:hAnsi="Times New Roman"/>
        </w:rPr>
      </w:pPr>
    </w:p>
    <w:p w:rsidR="0016598A" w:rsidRDefault="0016598A" w:rsidP="00F11310">
      <w:pPr>
        <w:spacing w:line="0" w:lineRule="atLeast"/>
        <w:ind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 нарушением технологической последовательности.</w:t>
      </w:r>
    </w:p>
    <w:p w:rsidR="0016598A" w:rsidRDefault="0016598A" w:rsidP="00F11310">
      <w:pPr>
        <w:spacing w:line="12" w:lineRule="exact"/>
        <w:ind w:firstLine="567"/>
        <w:rPr>
          <w:rFonts w:ascii="Times New Roman" w:eastAsia="Times New Roman" w:hAnsi="Times New Roman"/>
        </w:rPr>
      </w:pPr>
    </w:p>
    <w:p w:rsidR="0016598A" w:rsidRDefault="0016598A" w:rsidP="00F11310">
      <w:pPr>
        <w:spacing w:line="0" w:lineRule="atLeast"/>
        <w:ind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Оценка «2» - ученик не знает основных элементов процесса рисования; не умеет</w:t>
      </w:r>
    </w:p>
    <w:p w:rsidR="0016598A" w:rsidRDefault="0016598A" w:rsidP="00F11310">
      <w:pPr>
        <w:spacing w:line="277" w:lineRule="exact"/>
        <w:ind w:firstLine="567"/>
        <w:rPr>
          <w:rFonts w:ascii="Times New Roman" w:eastAsia="Times New Roman" w:hAnsi="Times New Roman"/>
        </w:rPr>
      </w:pPr>
    </w:p>
    <w:p w:rsidR="0016598A" w:rsidRDefault="0016598A" w:rsidP="00F11310">
      <w:pPr>
        <w:spacing w:line="234" w:lineRule="auto"/>
        <w:ind w:right="20"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пользоваться дополнительным материалом; не владеет даже минимальными фактическими</w:t>
      </w:r>
    </w:p>
    <w:p w:rsidR="0016598A" w:rsidRDefault="0016598A" w:rsidP="00F11310">
      <w:pPr>
        <w:spacing w:line="2" w:lineRule="exact"/>
        <w:ind w:firstLine="567"/>
        <w:rPr>
          <w:rFonts w:ascii="Times New Roman" w:eastAsia="Times New Roman" w:hAnsi="Times New Roman"/>
        </w:rPr>
      </w:pPr>
    </w:p>
    <w:p w:rsidR="0016598A" w:rsidRDefault="0016598A" w:rsidP="00F11310">
      <w:pPr>
        <w:spacing w:line="0" w:lineRule="atLeast"/>
        <w:ind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знаниями, умениями и навыками, определёнными в образовательном стандарте.</w:t>
      </w:r>
    </w:p>
    <w:p w:rsidR="0016598A" w:rsidRDefault="0016598A" w:rsidP="00F11310">
      <w:pPr>
        <w:spacing w:line="0" w:lineRule="atLeast"/>
        <w:ind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Проектные творческие работы</w:t>
      </w:r>
    </w:p>
    <w:p w:rsidR="0016598A" w:rsidRDefault="0016598A" w:rsidP="00F11310">
      <w:pPr>
        <w:spacing w:line="0" w:lineRule="atLeast"/>
        <w:ind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Законченность:</w:t>
      </w:r>
    </w:p>
    <w:p w:rsidR="0016598A" w:rsidRDefault="0016598A" w:rsidP="00F11310">
      <w:pPr>
        <w:tabs>
          <w:tab w:val="left" w:pos="1080"/>
        </w:tabs>
        <w:spacing w:line="0" w:lineRule="atLeast"/>
        <w:ind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«</w:t>
      </w:r>
      <w:proofErr w:type="gramStart"/>
      <w:r>
        <w:rPr>
          <w:rFonts w:ascii="Times New Roman" w:eastAsia="Times New Roman" w:hAnsi="Times New Roman"/>
          <w:sz w:val="24"/>
        </w:rPr>
        <w:t>2»</w:t>
      </w:r>
      <w:r>
        <w:rPr>
          <w:rFonts w:ascii="Times New Roman" w:eastAsia="Times New Roman" w:hAnsi="Times New Roman"/>
        </w:rPr>
        <w:tab/>
      </w:r>
      <w:proofErr w:type="gramEnd"/>
      <w:r>
        <w:rPr>
          <w:rFonts w:ascii="Times New Roman" w:eastAsia="Times New Roman" w:hAnsi="Times New Roman"/>
          <w:sz w:val="24"/>
        </w:rPr>
        <w:t>- отсутствие законченности рисунка.</w:t>
      </w:r>
    </w:p>
    <w:p w:rsidR="0016598A" w:rsidRDefault="0016598A" w:rsidP="00F11310">
      <w:pPr>
        <w:tabs>
          <w:tab w:val="left" w:pos="1080"/>
        </w:tabs>
        <w:spacing w:line="0" w:lineRule="atLeast"/>
        <w:ind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«</w:t>
      </w:r>
      <w:proofErr w:type="gramStart"/>
      <w:r>
        <w:rPr>
          <w:rFonts w:ascii="Times New Roman" w:eastAsia="Times New Roman" w:hAnsi="Times New Roman"/>
          <w:sz w:val="24"/>
        </w:rPr>
        <w:t>3»</w:t>
      </w:r>
      <w:r>
        <w:rPr>
          <w:rFonts w:ascii="Times New Roman" w:eastAsia="Times New Roman" w:hAnsi="Times New Roman"/>
        </w:rPr>
        <w:tab/>
      </w:r>
      <w:proofErr w:type="gramEnd"/>
      <w:r>
        <w:rPr>
          <w:rFonts w:ascii="Times New Roman" w:eastAsia="Times New Roman" w:hAnsi="Times New Roman"/>
          <w:sz w:val="24"/>
        </w:rPr>
        <w:t>- линии отрывистые, не точные, не выраженный объем.</w:t>
      </w:r>
    </w:p>
    <w:p w:rsidR="0016598A" w:rsidRDefault="0016598A" w:rsidP="00F11310">
      <w:pPr>
        <w:tabs>
          <w:tab w:val="left" w:pos="1080"/>
        </w:tabs>
        <w:spacing w:line="0" w:lineRule="atLeast"/>
        <w:ind w:firstLine="567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4"/>
        </w:rPr>
        <w:t>«</w:t>
      </w:r>
      <w:proofErr w:type="gramStart"/>
      <w:r>
        <w:rPr>
          <w:rFonts w:ascii="Times New Roman" w:eastAsia="Times New Roman" w:hAnsi="Times New Roman"/>
          <w:sz w:val="24"/>
        </w:rPr>
        <w:t>4»</w:t>
      </w:r>
      <w:r>
        <w:rPr>
          <w:rFonts w:ascii="Times New Roman" w:eastAsia="Times New Roman" w:hAnsi="Times New Roman"/>
        </w:rPr>
        <w:tab/>
      </w:r>
      <w:proofErr w:type="gramEnd"/>
      <w:r>
        <w:rPr>
          <w:rFonts w:ascii="Times New Roman" w:eastAsia="Times New Roman" w:hAnsi="Times New Roman"/>
          <w:sz w:val="23"/>
        </w:rPr>
        <w:t>- есть ошибки, в перспективе выражен передний план.</w:t>
      </w:r>
    </w:p>
    <w:p w:rsidR="0016598A" w:rsidRDefault="0016598A" w:rsidP="00F11310">
      <w:pPr>
        <w:tabs>
          <w:tab w:val="left" w:pos="1080"/>
        </w:tabs>
        <w:spacing w:line="0" w:lineRule="atLeast"/>
        <w:ind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«</w:t>
      </w:r>
      <w:proofErr w:type="gramStart"/>
      <w:r>
        <w:rPr>
          <w:rFonts w:ascii="Times New Roman" w:eastAsia="Times New Roman" w:hAnsi="Times New Roman"/>
          <w:sz w:val="24"/>
        </w:rPr>
        <w:t>5»</w:t>
      </w:r>
      <w:r>
        <w:rPr>
          <w:rFonts w:ascii="Times New Roman" w:eastAsia="Times New Roman" w:hAnsi="Times New Roman"/>
        </w:rPr>
        <w:tab/>
      </w:r>
      <w:proofErr w:type="gramEnd"/>
      <w:r>
        <w:rPr>
          <w:rFonts w:ascii="Times New Roman" w:eastAsia="Times New Roman" w:hAnsi="Times New Roman"/>
          <w:sz w:val="24"/>
        </w:rPr>
        <w:t>- в работе чувствуется законченность.</w:t>
      </w:r>
    </w:p>
    <w:p w:rsidR="0016598A" w:rsidRDefault="0016598A" w:rsidP="00F11310">
      <w:pPr>
        <w:spacing w:line="0" w:lineRule="atLeast"/>
        <w:ind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Передача формы:</w:t>
      </w:r>
    </w:p>
    <w:p w:rsidR="0016598A" w:rsidRDefault="0016598A" w:rsidP="00F11310">
      <w:pPr>
        <w:spacing w:line="0" w:lineRule="atLeast"/>
        <w:ind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«2» - форма полностью искажена.</w:t>
      </w:r>
    </w:p>
    <w:p w:rsidR="0016598A" w:rsidRDefault="0016598A" w:rsidP="00F11310">
      <w:pPr>
        <w:tabs>
          <w:tab w:val="left" w:pos="1080"/>
        </w:tabs>
        <w:spacing w:line="0" w:lineRule="atLeast"/>
        <w:ind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«</w:t>
      </w:r>
      <w:proofErr w:type="gramStart"/>
      <w:r>
        <w:rPr>
          <w:rFonts w:ascii="Times New Roman" w:eastAsia="Times New Roman" w:hAnsi="Times New Roman"/>
          <w:sz w:val="24"/>
        </w:rPr>
        <w:t>3»</w:t>
      </w:r>
      <w:r>
        <w:rPr>
          <w:rFonts w:ascii="Times New Roman" w:eastAsia="Times New Roman" w:hAnsi="Times New Roman"/>
        </w:rPr>
        <w:tab/>
      </w:r>
      <w:proofErr w:type="gramEnd"/>
      <w:r>
        <w:rPr>
          <w:rFonts w:ascii="Times New Roman" w:eastAsia="Times New Roman" w:hAnsi="Times New Roman"/>
          <w:sz w:val="24"/>
        </w:rPr>
        <w:t>- форма искажена значительно.</w:t>
      </w:r>
    </w:p>
    <w:p w:rsidR="0016598A" w:rsidRDefault="0016598A" w:rsidP="00F11310">
      <w:pPr>
        <w:tabs>
          <w:tab w:val="left" w:pos="1080"/>
        </w:tabs>
        <w:spacing w:line="0" w:lineRule="atLeast"/>
        <w:ind w:firstLine="567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4"/>
        </w:rPr>
        <w:t>«</w:t>
      </w:r>
      <w:proofErr w:type="gramStart"/>
      <w:r>
        <w:rPr>
          <w:rFonts w:ascii="Times New Roman" w:eastAsia="Times New Roman" w:hAnsi="Times New Roman"/>
          <w:sz w:val="24"/>
        </w:rPr>
        <w:t>4»</w:t>
      </w:r>
      <w:r>
        <w:rPr>
          <w:rFonts w:ascii="Times New Roman" w:eastAsia="Times New Roman" w:hAnsi="Times New Roman"/>
        </w:rPr>
        <w:tab/>
      </w:r>
      <w:proofErr w:type="gramEnd"/>
      <w:r>
        <w:rPr>
          <w:rFonts w:ascii="Times New Roman" w:eastAsia="Times New Roman" w:hAnsi="Times New Roman"/>
          <w:sz w:val="23"/>
        </w:rPr>
        <w:t>- форма искажена незначительно.</w:t>
      </w:r>
    </w:p>
    <w:p w:rsidR="0016598A" w:rsidRDefault="0016598A" w:rsidP="00F11310">
      <w:pPr>
        <w:tabs>
          <w:tab w:val="left" w:pos="1080"/>
        </w:tabs>
        <w:spacing w:line="0" w:lineRule="atLeast"/>
        <w:ind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«</w:t>
      </w:r>
      <w:proofErr w:type="gramStart"/>
      <w:r>
        <w:rPr>
          <w:rFonts w:ascii="Times New Roman" w:eastAsia="Times New Roman" w:hAnsi="Times New Roman"/>
          <w:sz w:val="24"/>
        </w:rPr>
        <w:t>5»</w:t>
      </w:r>
      <w:r>
        <w:rPr>
          <w:rFonts w:ascii="Times New Roman" w:eastAsia="Times New Roman" w:hAnsi="Times New Roman"/>
        </w:rPr>
        <w:tab/>
      </w:r>
      <w:proofErr w:type="gramEnd"/>
      <w:r>
        <w:rPr>
          <w:rFonts w:ascii="Times New Roman" w:eastAsia="Times New Roman" w:hAnsi="Times New Roman"/>
          <w:sz w:val="24"/>
        </w:rPr>
        <w:t>- форма передана точно.</w:t>
      </w:r>
    </w:p>
    <w:p w:rsidR="0016598A" w:rsidRDefault="0016598A" w:rsidP="00F11310">
      <w:pPr>
        <w:spacing w:line="319" w:lineRule="exact"/>
        <w:ind w:firstLine="567"/>
        <w:rPr>
          <w:rFonts w:ascii="Times New Roman" w:eastAsia="Times New Roman" w:hAnsi="Times New Roman"/>
        </w:rPr>
      </w:pPr>
      <w:bookmarkStart w:id="17" w:name="page282"/>
      <w:bookmarkEnd w:id="17"/>
    </w:p>
    <w:p w:rsidR="0016598A" w:rsidRDefault="0016598A" w:rsidP="00F11310">
      <w:pPr>
        <w:spacing w:line="0" w:lineRule="atLeast"/>
        <w:ind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Передача пропорций:</w:t>
      </w:r>
    </w:p>
    <w:p w:rsidR="0016598A" w:rsidRDefault="0016598A" w:rsidP="00F11310">
      <w:pPr>
        <w:tabs>
          <w:tab w:val="left" w:pos="1080"/>
        </w:tabs>
        <w:spacing w:line="0" w:lineRule="atLeast"/>
        <w:ind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«</w:t>
      </w:r>
      <w:proofErr w:type="gramStart"/>
      <w:r>
        <w:rPr>
          <w:rFonts w:ascii="Times New Roman" w:eastAsia="Times New Roman" w:hAnsi="Times New Roman"/>
          <w:sz w:val="24"/>
        </w:rPr>
        <w:t>2»</w:t>
      </w:r>
      <w:r>
        <w:rPr>
          <w:rFonts w:ascii="Times New Roman" w:eastAsia="Times New Roman" w:hAnsi="Times New Roman"/>
        </w:rPr>
        <w:tab/>
      </w:r>
      <w:proofErr w:type="gramEnd"/>
      <w:r>
        <w:rPr>
          <w:rFonts w:ascii="Times New Roman" w:eastAsia="Times New Roman" w:hAnsi="Times New Roman"/>
          <w:sz w:val="24"/>
        </w:rPr>
        <w:t>- нет понятия о пропорциях.</w:t>
      </w:r>
    </w:p>
    <w:p w:rsidR="0016598A" w:rsidRDefault="0016598A" w:rsidP="00F11310">
      <w:pPr>
        <w:tabs>
          <w:tab w:val="left" w:pos="1080"/>
        </w:tabs>
        <w:spacing w:line="0" w:lineRule="atLeast"/>
        <w:ind w:firstLine="567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4"/>
        </w:rPr>
        <w:t>«</w:t>
      </w:r>
      <w:proofErr w:type="gramStart"/>
      <w:r>
        <w:rPr>
          <w:rFonts w:ascii="Times New Roman" w:eastAsia="Times New Roman" w:hAnsi="Times New Roman"/>
          <w:sz w:val="24"/>
        </w:rPr>
        <w:t>3»</w:t>
      </w:r>
      <w:r>
        <w:rPr>
          <w:rFonts w:ascii="Times New Roman" w:eastAsia="Times New Roman" w:hAnsi="Times New Roman"/>
        </w:rPr>
        <w:tab/>
      </w:r>
      <w:proofErr w:type="gramEnd"/>
      <w:r>
        <w:rPr>
          <w:rFonts w:ascii="Times New Roman" w:eastAsia="Times New Roman" w:hAnsi="Times New Roman"/>
          <w:sz w:val="23"/>
        </w:rPr>
        <w:t>- пропорции переданы неверно.</w:t>
      </w:r>
    </w:p>
    <w:p w:rsidR="0016598A" w:rsidRDefault="0016598A" w:rsidP="00F11310">
      <w:pPr>
        <w:tabs>
          <w:tab w:val="left" w:pos="1080"/>
        </w:tabs>
        <w:spacing w:line="0" w:lineRule="atLeast"/>
        <w:ind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«</w:t>
      </w:r>
      <w:proofErr w:type="gramStart"/>
      <w:r>
        <w:rPr>
          <w:rFonts w:ascii="Times New Roman" w:eastAsia="Times New Roman" w:hAnsi="Times New Roman"/>
          <w:sz w:val="24"/>
        </w:rPr>
        <w:t>4»</w:t>
      </w:r>
      <w:r>
        <w:rPr>
          <w:rFonts w:ascii="Times New Roman" w:eastAsia="Times New Roman" w:hAnsi="Times New Roman"/>
        </w:rPr>
        <w:tab/>
      </w:r>
      <w:proofErr w:type="gramEnd"/>
      <w:r>
        <w:rPr>
          <w:rFonts w:ascii="Times New Roman" w:eastAsia="Times New Roman" w:hAnsi="Times New Roman"/>
          <w:sz w:val="24"/>
        </w:rPr>
        <w:t>- пропорции переданы верно, есть небольшие неточности.</w:t>
      </w:r>
    </w:p>
    <w:p w:rsidR="0016598A" w:rsidRDefault="0016598A" w:rsidP="00F11310">
      <w:pPr>
        <w:tabs>
          <w:tab w:val="left" w:pos="1080"/>
        </w:tabs>
        <w:spacing w:line="0" w:lineRule="atLeast"/>
        <w:ind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«</w:t>
      </w:r>
      <w:proofErr w:type="gramStart"/>
      <w:r>
        <w:rPr>
          <w:rFonts w:ascii="Times New Roman" w:eastAsia="Times New Roman" w:hAnsi="Times New Roman"/>
          <w:sz w:val="24"/>
        </w:rPr>
        <w:t>5»</w:t>
      </w:r>
      <w:r>
        <w:rPr>
          <w:rFonts w:ascii="Times New Roman" w:eastAsia="Times New Roman" w:hAnsi="Times New Roman"/>
        </w:rPr>
        <w:tab/>
      </w:r>
      <w:proofErr w:type="gramEnd"/>
      <w:r>
        <w:rPr>
          <w:rFonts w:ascii="Times New Roman" w:eastAsia="Times New Roman" w:hAnsi="Times New Roman"/>
          <w:sz w:val="24"/>
        </w:rPr>
        <w:t>- пропорции переданы верно.</w:t>
      </w:r>
    </w:p>
    <w:p w:rsidR="0016598A" w:rsidRDefault="0016598A" w:rsidP="00F11310">
      <w:pPr>
        <w:spacing w:line="0" w:lineRule="atLeast"/>
        <w:ind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Композиционное решение:</w:t>
      </w:r>
    </w:p>
    <w:p w:rsidR="0016598A" w:rsidRDefault="0016598A" w:rsidP="00F11310">
      <w:pPr>
        <w:tabs>
          <w:tab w:val="left" w:pos="1080"/>
        </w:tabs>
        <w:spacing w:line="0" w:lineRule="atLeast"/>
        <w:ind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«</w:t>
      </w:r>
      <w:proofErr w:type="gramStart"/>
      <w:r>
        <w:rPr>
          <w:rFonts w:ascii="Times New Roman" w:eastAsia="Times New Roman" w:hAnsi="Times New Roman"/>
          <w:sz w:val="24"/>
        </w:rPr>
        <w:t>2»</w:t>
      </w:r>
      <w:r>
        <w:rPr>
          <w:rFonts w:ascii="Times New Roman" w:eastAsia="Times New Roman" w:hAnsi="Times New Roman"/>
        </w:rPr>
        <w:tab/>
      </w:r>
      <w:proofErr w:type="gramEnd"/>
      <w:r>
        <w:rPr>
          <w:rFonts w:ascii="Times New Roman" w:eastAsia="Times New Roman" w:hAnsi="Times New Roman"/>
          <w:sz w:val="24"/>
        </w:rPr>
        <w:t>- нет понятия о композиции.</w:t>
      </w:r>
    </w:p>
    <w:p w:rsidR="0016598A" w:rsidRDefault="0016598A" w:rsidP="00F11310">
      <w:pPr>
        <w:tabs>
          <w:tab w:val="left" w:pos="1080"/>
        </w:tabs>
        <w:spacing w:line="0" w:lineRule="atLeast"/>
        <w:ind w:firstLine="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«</w:t>
      </w:r>
      <w:proofErr w:type="gramStart"/>
      <w:r>
        <w:rPr>
          <w:rFonts w:ascii="Times New Roman" w:eastAsia="Times New Roman" w:hAnsi="Times New Roman"/>
          <w:sz w:val="24"/>
        </w:rPr>
        <w:t>3»</w:t>
      </w:r>
      <w:r>
        <w:rPr>
          <w:rFonts w:ascii="Times New Roman" w:eastAsia="Times New Roman" w:hAnsi="Times New Roman"/>
        </w:rPr>
        <w:tab/>
      </w:r>
      <w:proofErr w:type="gramEnd"/>
      <w:r>
        <w:rPr>
          <w:rFonts w:ascii="Times New Roman" w:eastAsia="Times New Roman" w:hAnsi="Times New Roman"/>
          <w:sz w:val="24"/>
        </w:rPr>
        <w:t>- композиция носит случайный характер.</w:t>
      </w:r>
    </w:p>
    <w:p w:rsidR="0016598A" w:rsidRDefault="0016598A" w:rsidP="00F11310">
      <w:pPr>
        <w:tabs>
          <w:tab w:val="left" w:pos="1080"/>
        </w:tabs>
        <w:spacing w:line="0" w:lineRule="atLeast"/>
        <w:ind w:firstLine="567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4"/>
        </w:rPr>
        <w:t>«</w:t>
      </w:r>
      <w:proofErr w:type="gramStart"/>
      <w:r>
        <w:rPr>
          <w:rFonts w:ascii="Times New Roman" w:eastAsia="Times New Roman" w:hAnsi="Times New Roman"/>
          <w:sz w:val="24"/>
        </w:rPr>
        <w:t>4»</w:t>
      </w:r>
      <w:r>
        <w:rPr>
          <w:rFonts w:ascii="Times New Roman" w:eastAsia="Times New Roman" w:hAnsi="Times New Roman"/>
        </w:rPr>
        <w:tab/>
      </w:r>
      <w:proofErr w:type="gramEnd"/>
      <w:r>
        <w:rPr>
          <w:rFonts w:ascii="Times New Roman" w:eastAsia="Times New Roman" w:hAnsi="Times New Roman"/>
          <w:sz w:val="23"/>
        </w:rPr>
        <w:t>- композиция не продумана.</w:t>
      </w:r>
    </w:p>
    <w:p w:rsidR="002577D1" w:rsidRDefault="0016598A" w:rsidP="00D617D7">
      <w:pPr>
        <w:tabs>
          <w:tab w:val="left" w:pos="1080"/>
        </w:tabs>
        <w:spacing w:line="0" w:lineRule="atLeast"/>
        <w:ind w:firstLine="567"/>
      </w:pPr>
      <w:r>
        <w:rPr>
          <w:rFonts w:ascii="Times New Roman" w:eastAsia="Times New Roman" w:hAnsi="Times New Roman"/>
          <w:sz w:val="24"/>
        </w:rPr>
        <w:t>«</w:t>
      </w:r>
      <w:proofErr w:type="gramStart"/>
      <w:r>
        <w:rPr>
          <w:rFonts w:ascii="Times New Roman" w:eastAsia="Times New Roman" w:hAnsi="Times New Roman"/>
          <w:sz w:val="24"/>
        </w:rPr>
        <w:t>5»</w:t>
      </w:r>
      <w:r>
        <w:rPr>
          <w:rFonts w:ascii="Times New Roman" w:eastAsia="Times New Roman" w:hAnsi="Times New Roman"/>
        </w:rPr>
        <w:tab/>
      </w:r>
      <w:proofErr w:type="gramEnd"/>
      <w:r>
        <w:rPr>
          <w:rFonts w:ascii="Times New Roman" w:eastAsia="Times New Roman" w:hAnsi="Times New Roman"/>
          <w:sz w:val="24"/>
        </w:rPr>
        <w:t>- равновесие на всем рисунке.</w:t>
      </w:r>
    </w:p>
    <w:sectPr w:rsidR="002577D1" w:rsidSect="007A62F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660EA26A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decimal"/>
      <w:lvlText w:val=""/>
      <w:lvlJc w:val="left"/>
    </w:lvl>
    <w:lvl w:ilvl="4" w:tplc="FFFFFFFF">
      <w:start w:val="5888"/>
      <w:numFmt w:val="decimal"/>
      <w:lvlText w:val=""/>
      <w:lvlJc w:val="left"/>
    </w:lvl>
    <w:lvl w:ilvl="5" w:tplc="FFFFFFFF">
      <w:start w:val="5888"/>
      <w:numFmt w:val="decimal"/>
      <w:lvlText w:val=""/>
      <w:lvlJc w:val="left"/>
    </w:lvl>
    <w:lvl w:ilvl="6" w:tplc="FFFFFFFF">
      <w:start w:val="5888"/>
      <w:numFmt w:val="decimal"/>
      <w:lvlText w:val=""/>
      <w:lvlJc w:val="left"/>
    </w:lvl>
    <w:lvl w:ilvl="7" w:tplc="FFFFFFFF">
      <w:start w:val="5888"/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333AB10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721DA316"/>
    <w:lvl w:ilvl="0" w:tplc="FFFFFFFF">
      <w:start w:val="1"/>
      <w:numFmt w:val="bullet"/>
      <w:lvlText w:val="№"/>
      <w:lvlJc w:val="left"/>
    </w:lvl>
    <w:lvl w:ilvl="1" w:tplc="FFFFFFFF">
      <w:start w:val="5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2443A858"/>
    <w:lvl w:ilvl="0" w:tplc="FFFFFFFF">
      <w:start w:val="1"/>
      <w:numFmt w:val="bullet"/>
      <w:lvlText w:val="№"/>
      <w:lvlJc w:val="left"/>
    </w:lvl>
    <w:lvl w:ilvl="1" w:tplc="FFFFFFFF">
      <w:start w:val="9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2D1D5AE8"/>
    <w:lvl w:ilvl="0" w:tplc="FFFFFFFF">
      <w:start w:val="35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6763845E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75A2A8D4"/>
    <w:lvl w:ilvl="0" w:tplc="FFFFFFFF">
      <w:start w:val="6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08EDBDAA"/>
    <w:lvl w:ilvl="0" w:tplc="FFFFFFFF">
      <w:start w:val="1"/>
      <w:numFmt w:val="bullet"/>
      <w:lvlText w:val="\emdash 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79838CB2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4353D0CC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0B"/>
    <w:multiLevelType w:val="hybridMultilevel"/>
    <w:tmpl w:val="0B03E0C6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22"/>
      <w:numFmt w:val="upperLetter"/>
      <w:lvlText w:val="%3.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0C"/>
    <w:multiLevelType w:val="hybridMultilevel"/>
    <w:tmpl w:val="189A769A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0D"/>
    <w:multiLevelType w:val="hybridMultilevel"/>
    <w:tmpl w:val="54E49EB4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0E"/>
    <w:multiLevelType w:val="hybridMultilevel"/>
    <w:tmpl w:val="71F32454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0F"/>
    <w:multiLevelType w:val="hybridMultilevel"/>
    <w:tmpl w:val="2CA88610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0"/>
    <w:multiLevelType w:val="hybridMultilevel"/>
    <w:tmpl w:val="0836C40E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7"/>
      <w:numFmt w:val="decimal"/>
      <w:lvlText w:val="%3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11"/>
    <w:multiLevelType w:val="hybridMultilevel"/>
    <w:tmpl w:val="02901D82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12"/>
    <w:multiLevelType w:val="hybridMultilevel"/>
    <w:tmpl w:val="3A95F874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13"/>
    <w:multiLevelType w:val="hybridMultilevel"/>
    <w:tmpl w:val="08138640"/>
    <w:lvl w:ilvl="0" w:tplc="FFFFFFFF">
      <w:start w:val="34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14"/>
    <w:multiLevelType w:val="hybridMultilevel"/>
    <w:tmpl w:val="1E7FF52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00000015"/>
    <w:multiLevelType w:val="hybridMultilevel"/>
    <w:tmpl w:val="7C3DBD3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 w15:restartNumberingAfterBreak="0">
    <w:nsid w:val="00000016"/>
    <w:multiLevelType w:val="hybridMultilevel"/>
    <w:tmpl w:val="737B8DD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 w15:restartNumberingAfterBreak="0">
    <w:nsid w:val="00000017"/>
    <w:multiLevelType w:val="hybridMultilevel"/>
    <w:tmpl w:val="6CEAF08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 w15:restartNumberingAfterBreak="0">
    <w:nsid w:val="00000018"/>
    <w:multiLevelType w:val="hybridMultilevel"/>
    <w:tmpl w:val="22221A70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 w15:restartNumberingAfterBreak="0">
    <w:nsid w:val="00000019"/>
    <w:multiLevelType w:val="hybridMultilevel"/>
    <w:tmpl w:val="4516DDE8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 w15:restartNumberingAfterBreak="0">
    <w:nsid w:val="0000001A"/>
    <w:multiLevelType w:val="hybridMultilevel"/>
    <w:tmpl w:val="3006C83E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6" w15:restartNumberingAfterBreak="0">
    <w:nsid w:val="0000001B"/>
    <w:multiLevelType w:val="hybridMultilevel"/>
    <w:tmpl w:val="614FD4A0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7" w15:restartNumberingAfterBreak="0">
    <w:nsid w:val="0000001C"/>
    <w:multiLevelType w:val="hybridMultilevel"/>
    <w:tmpl w:val="419AC240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8" w15:restartNumberingAfterBreak="0">
    <w:nsid w:val="0000001D"/>
    <w:multiLevelType w:val="hybridMultilevel"/>
    <w:tmpl w:val="5577F8E0"/>
    <w:lvl w:ilvl="0" w:tplc="FFFFFFFF">
      <w:start w:val="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9" w15:restartNumberingAfterBreak="0">
    <w:nsid w:val="0000001E"/>
    <w:multiLevelType w:val="hybridMultilevel"/>
    <w:tmpl w:val="440BADFC"/>
    <w:lvl w:ilvl="0" w:tplc="FFFFFFFF">
      <w:start w:val="1"/>
      <w:numFmt w:val="decimal"/>
      <w:lvlText w:val="%1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0" w15:restartNumberingAfterBreak="0">
    <w:nsid w:val="0000001F"/>
    <w:multiLevelType w:val="hybridMultilevel"/>
    <w:tmpl w:val="05072366"/>
    <w:lvl w:ilvl="0" w:tplc="FFFFFFFF">
      <w:start w:val="3"/>
      <w:numFmt w:val="decimal"/>
      <w:lvlText w:val="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1" w15:restartNumberingAfterBreak="0">
    <w:nsid w:val="00000020"/>
    <w:multiLevelType w:val="hybridMultilevel"/>
    <w:tmpl w:val="3804823E"/>
    <w:lvl w:ilvl="0" w:tplc="FFFFFFFF">
      <w:start w:val="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2" w15:restartNumberingAfterBreak="0">
    <w:nsid w:val="00000021"/>
    <w:multiLevelType w:val="hybridMultilevel"/>
    <w:tmpl w:val="77465F0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3" w15:restartNumberingAfterBreak="0">
    <w:nsid w:val="00000022"/>
    <w:multiLevelType w:val="hybridMultilevel"/>
    <w:tmpl w:val="7724C67E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4" w15:restartNumberingAfterBreak="0">
    <w:nsid w:val="00000023"/>
    <w:multiLevelType w:val="hybridMultilevel"/>
    <w:tmpl w:val="5C482A96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5" w15:restartNumberingAfterBreak="0">
    <w:nsid w:val="00000024"/>
    <w:multiLevelType w:val="hybridMultilevel"/>
    <w:tmpl w:val="2463B9E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6" w15:restartNumberingAfterBreak="0">
    <w:nsid w:val="00000025"/>
    <w:multiLevelType w:val="hybridMultilevel"/>
    <w:tmpl w:val="5E884ADC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7" w15:restartNumberingAfterBreak="0">
    <w:nsid w:val="00000026"/>
    <w:multiLevelType w:val="hybridMultilevel"/>
    <w:tmpl w:val="51EAD36A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8" w15:restartNumberingAfterBreak="0">
    <w:nsid w:val="00000027"/>
    <w:multiLevelType w:val="hybridMultilevel"/>
    <w:tmpl w:val="2D517796"/>
    <w:lvl w:ilvl="0" w:tplc="FFFFFFFF">
      <w:start w:val="1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9" w15:restartNumberingAfterBreak="0">
    <w:nsid w:val="00000028"/>
    <w:multiLevelType w:val="hybridMultilevel"/>
    <w:tmpl w:val="580BD78E"/>
    <w:lvl w:ilvl="0" w:tplc="FFFFFFFF">
      <w:start w:val="1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0" w15:restartNumberingAfterBreak="0">
    <w:nsid w:val="00000029"/>
    <w:multiLevelType w:val="hybridMultilevel"/>
    <w:tmpl w:val="153EA43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98A"/>
    <w:rsid w:val="0016598A"/>
    <w:rsid w:val="002577D1"/>
    <w:rsid w:val="007A62F7"/>
    <w:rsid w:val="008F163D"/>
    <w:rsid w:val="00A34E39"/>
    <w:rsid w:val="00B1030F"/>
    <w:rsid w:val="00D617D7"/>
    <w:rsid w:val="00E90D6F"/>
    <w:rsid w:val="00EE348F"/>
    <w:rsid w:val="00F11310"/>
    <w:rsid w:val="00FA79A0"/>
    <w:rsid w:val="00FC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B210BE-C75A-4336-AA68-91E84D1D6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98A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4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8F163D"/>
    <w:pPr>
      <w:ind w:firstLine="706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8F163D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8728</Words>
  <Characters>49750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Ильсеяр</dc:creator>
  <cp:keywords/>
  <dc:description/>
  <cp:lastModifiedBy>Пользователь Windows</cp:lastModifiedBy>
  <cp:revision>11</cp:revision>
  <dcterms:created xsi:type="dcterms:W3CDTF">2020-04-21T11:21:00Z</dcterms:created>
  <dcterms:modified xsi:type="dcterms:W3CDTF">2020-10-28T07:41:00Z</dcterms:modified>
</cp:coreProperties>
</file>